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العرايشي
</w:t>
      </w:r>
    </w:p>
    <w:p>
      <w:pPr/>
      <w:r>
        <w:rPr/>
        <w:t xml:space="preserve">العرايشي  محمد بن الحسن العرايشي، أبو عبد الله : من المشتغلين بالحديث. له معرفة بالفلك. من أهل مكناس، بالمغرب. كان موقت منار الجامع الكبير بها. ووفاته فيها. له تآليف، منها (فهرسة) سماها (عنوان السعادة والاسعاد لطالب الرواية والاسناد - خ) في الخزانة الاحمدية بفاس، نحو خمسة كراريس.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2026-10-03T21:32:48+03:00</dcterms:created>
  <dcterms:modified xsi:type="dcterms:W3CDTF">2026-10-03T21:32:48+03:00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