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الراشدي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الراشدي
</w:t>
      </w:r>
    </w:p>
    <w:p>
      <w:pPr/>
      <w:r>
        <w:rPr/>
        <w:t xml:space="preserve">الراشدي  محمد بن الحسن بن مخلوف بن مسعود المزيلي الراشدي، أبو عبد الله : فقيه مالكي محدث. من أهل تلمسان يعرف بأبركان (ومعناها بالبربرية : الاسود) وهو لقب أبيه. له (المشرع المهيأ في ضبط مشكل رجال الموطأ - خ) و (الزند الواري في ضبط رجال البخاري - خ) و (فتح المبهم في ضبط رجال مسلم - خ) وهذه الكتب الثلاثة رأيتها في مجلد واحد، بخطه في خزانة الرباط (97 كت) ومن كتبه ثلاثة شروح على الشفا أكبرها (الغنية) في مجلدين.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2026-10-03T20:25:34+03:00</dcterms:created>
  <dcterms:modified xsi:type="dcterms:W3CDTF">2026-10-03T20:25:34+03:00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