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السخاوي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السخاوي
</w:t>
      </w:r>
    </w:p>
    <w:p>
      <w:pPr/>
      <w:r>
        <w:rPr/>
        <w:t xml:space="preserve">السخاوي  محمد بن الحسن بن علي السخاوي الشافعي : فاضل، مصري. له (الثغر الباسم في صناعة الكاتب والكاتم - خ) 74 ورقة في الاحمدية (4582) بتونس، فرغ منه سنة 846 ثم لخصه وسماه (العرف الباسم).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2026-10-03T20:26:08+03:00</dcterms:created>
  <dcterms:modified xsi:type="dcterms:W3CDTF">2026-10-03T20:26:08+03:00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