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الكاتب النيسابوري
</w:t>
      </w:r>
    </w:p>
    <w:p>
      <w:pPr>
        <w:jc w:val="start"/>
        <w:bidi/>
      </w:pPr>
      <w:r>
        <w:rPr>
          <w:rFonts w:ascii="arial" w:hAnsi="arial" w:eastAsia="arial" w:cs="arial"/>
          <w:sz w:val="28"/>
          <w:szCs w:val="28"/>
          <w:b w:val="1"/>
          <w:bCs w:val="1"/>
          <w:rtl/>
        </w:rPr>
        <w:t xml:space="preserve">الشيخ الكاتب النيسابوري
</w:t>
      </w:r>
    </w:p>
    <w:p>
      <w:pPr/>
      <w:r>
        <w:rPr/>
        <w:t xml:space="preserve">الشيخ الكاتب النيسابوري علي بن يحيى بن سلمة، الشيخ أبو الحسن النيسابوري الكاتب. هو أخو الشيخ أميرك أحمد بن يحيى، وقد تقدم. وهو من شعراء الدمية؛ أورد له الباخرزي من قصيدة مدح بها الوزير نظام الملك:</w:t>
      </w:r>
    </w:p>
    <w:p/>
    <w:p>
      <w:pPr>
        <w:jc w:val="center"/>
      </w:pPr>
      <w:r>
        <w:rPr>
          <w:color w:val="ff0000"/>
        </w:rPr>
        <w:t xml:space="preserve">لقد أحسن العذر عما جنى</w:t>
      </w:r>
      <w:r>
        <w:rPr>
          <w:color w:val="ff0000"/>
        </w:rPr>
        <w:t xml:space="preserve">      </w:t>
      </w:r>
      <w:r>
        <w:rPr>
          <w:color w:val="ff0000"/>
        </w:rPr>
        <w:t xml:space="preserve">زمان وفى بعدما قد جفا</w:t>
      </w:r>
    </w:p>
    <w:p/>
    <w:p>
      <w:pPr>
        <w:jc w:val="center"/>
      </w:pPr>
      <w:r>
        <w:rPr>
          <w:color w:val="ff0000"/>
        </w:rPr>
        <w:t xml:space="preserve">وأثمر أشجار روض السرور</w:t>
      </w:r>
      <w:r>
        <w:rPr>
          <w:color w:val="ff0000"/>
        </w:rPr>
        <w:t xml:space="preserve">      </w:t>
      </w:r>
      <w:r>
        <w:rPr>
          <w:color w:val="ff0000"/>
        </w:rPr>
        <w:t xml:space="preserve">وأسفر بالنجح ليل المنى</w:t>
      </w:r>
    </w:p>
    <w:p/>
    <w:p>
      <w:pPr>
        <w:jc w:val="center"/>
      </w:pPr>
      <w:r>
        <w:rPr>
          <w:color w:val="ff0000"/>
        </w:rPr>
        <w:t xml:space="preserve">وعاد إلى العود ماء الشباب</w:t>
      </w:r>
      <w:r>
        <w:rPr>
          <w:color w:val="ff0000"/>
        </w:rPr>
        <w:t xml:space="preserve">      </w:t>
      </w:r>
      <w:r>
        <w:rPr>
          <w:color w:val="ff0000"/>
        </w:rPr>
        <w:t xml:space="preserve">فجدد عندي عهد الصبا</w:t>
      </w:r>
    </w:p>
    <w:p/>
    <w:p>
      <w:pPr>
        <w:jc w:val="center"/>
      </w:pPr>
      <w:r>
        <w:rPr>
          <w:color w:val="ff0000"/>
        </w:rPr>
        <w:t xml:space="preserve">وكنت قصير الخطى في السباق</w:t>
      </w:r>
      <w:r>
        <w:rPr>
          <w:color w:val="ff0000"/>
        </w:rPr>
        <w:t xml:space="preserve">      </w:t>
      </w:r>
      <w:r>
        <w:rPr>
          <w:color w:val="ff0000"/>
        </w:rPr>
        <w:t xml:space="preserve">فصرت أسابق ريح الصبا</w:t>
      </w:r>
    </w:p>
    <w:p/>
    <w:p>
      <w:pPr>
        <w:jc w:val="center"/>
      </w:pPr>
      <w:r>
        <w:rPr>
          <w:color w:val="ff0000"/>
        </w:rPr>
        <w:t xml:space="preserve">وكنت نزلت بدار الهوان</w:t>
      </w:r>
      <w:r>
        <w:rPr>
          <w:color w:val="ff0000"/>
        </w:rPr>
        <w:t xml:space="preserve">      </w:t>
      </w:r>
      <w:r>
        <w:rPr>
          <w:color w:val="ff0000"/>
        </w:rPr>
        <w:t xml:space="preserve">فطنبت عزمي فوق السهى</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2026-07-28T05:12:44+03:00</dcterms:created>
  <dcterms:modified xsi:type="dcterms:W3CDTF">2026-07-28T05:12:44+03:00</dcterms:modified>
</cp:coreProperties>
</file>

<file path=docProps/custom.xml><?xml version="1.0" encoding="utf-8"?>
<Properties xmlns="http://schemas.openxmlformats.org/officeDocument/2006/custom-properties" xmlns:vt="http://schemas.openxmlformats.org/officeDocument/2006/docPropsVTypes"/>
</file>