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رحمون
</w:t>
      </w:r>
    </w:p>
    <w:p>
      <w:pPr/>
      <w:r>
        <w:rPr/>
        <w:t xml:space="preserve">ابن رحمون  محمد التهامي بن المكي بن عبد السلام ابن رحمون: من رجال الحديث. مولده ووفاته بفاس. له (الدر والعقيان - خ) في كتب الحديث ورجاله وما اتفق له من أسانيده، من نسخة في خزانة الرباط (724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2026-10-03T16:30:37+03:00</dcterms:created>
  <dcterms:modified xsi:type="dcterms:W3CDTF">2026-10-03T16:30:37+03:00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