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الجذامي المصري
</w:t>
      </w:r>
    </w:p>
    <w:p>
      <w:pPr>
        <w:jc w:val="start"/>
        <w:bidi/>
      </w:pPr>
      <w:r>
        <w:rPr>
          <w:rFonts w:ascii="arial" w:hAnsi="arial" w:eastAsia="arial" w:cs="arial"/>
          <w:sz w:val="28"/>
          <w:szCs w:val="28"/>
          <w:b w:val="1"/>
          <w:bCs w:val="1"/>
          <w:rtl/>
        </w:rPr>
        <w:t xml:space="preserve">الجذامي المصري
</w:t>
      </w:r>
    </w:p>
    <w:p>
      <w:pPr/>
      <w:r>
        <w:rPr/>
        <w:t xml:space="preserve">الجذامي المصري عثمان بن الحكم الجذامي، المصري. كان فقيها زاهدا كبير القدر. عرض عليه قضاء الديار المصرية فأبى وهجر الليث بن سعد لكونه نبه عليه. </w:t>
      </w:r>
    </w:p>
    <w:p/>
    <w:p>
      <w:pPr/>
      <w:r>
        <w:rPr/>
        <w:t xml:space="preserve">توفي سنة ثلاث وستين وماية. وروى له أبو داود والنسائي.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الحكم الجذامي
</w:t>
      </w:r>
    </w:p>
    <w:p>
      <w:pPr/>
      <w:r>
        <w:rPr/>
        <w:t xml:space="preserve">عثمان بن الحكم الجذامي مشهور من أصحاب مالك المصريين وهو أول من أدخل علم مالك مصر ولم تنبت مصر أنبل منه يروى عن مالك وموسى بن عقبة وابن جريج وغيرهم. روى عنه بن وهب وسعيد بن أبي مريم. توفي سنة ثلاثة وستين ومائة.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الحكم الجذامي
</w:t>
      </w:r>
    </w:p>
    <w:p>
      <w:pPr/>
      <w:r>
        <w:rPr/>
        <w:t xml:space="preserve">عثمان بن الحكم الجذامي [د، س] شيخ لعبد الله بن وهب.</w:t>
      </w:r>
      <w:br/>
      <w:r>
        <w:rPr/>
        <w:t xml:space="preserve"> قال أبو حاتم: ليس بالمتقن.</w:t>
      </w:r>
      <w:br/>
      <w:r>
        <w:rPr/>
        <w:t xml:space="preserve"> روى عن زهير بن محمد، وابن جريج، وقد عرض عليه قضاء مصر فأبى وهجر الليث لذلك، فإنه نبه عليه [البخاري. وقال أبو عمر: ليس بالقوى] .</w:t>
      </w:r>
    </w:p>
    <w:p>
      <w:pPr>
        <w:jc w:val="start"/>
        <w:bidi/>
      </w:pPr>
      <w:r>
        <w:rPr>
          <w:sz w:val="24"/>
          <w:szCs w:val="24"/>
          <w:b w:val="1"/>
          <w:bCs w:val="1"/>
          <w:rtl/>
        </w:rPr>
        <w:t xml:space="preserve">
ميزان الاعتدال في نقد الرجال،(دار المعرفة للطباعة والنشر، بيروت - لبنان،1963،ط 1،ج 3،ص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الحكم الجذامي
</w:t>
      </w:r>
    </w:p>
    <w:p>
      <w:pPr/>
      <w:r>
        <w:rPr/>
        <w:t xml:space="preserve">عثمان بن الحكم الجذامي </w:t>
      </w:r>
    </w:p>
    <w:p/>
    <w:p>
      <w:pPr/>
      <w:r>
        <w:rPr/>
        <w:t xml:space="preserve">عن يحيى بن سعيد وموسى بن عقبة وعنه سعيد بن أبي مريم وطائفة قال أبو حاتم ليس بالمتقن وقال بن يونس عرض عليه قضاء مصر فأبى وهجر الليث لإشارته بأن يولى مات 163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الحكم الجذامي
</w:t>
      </w:r>
    </w:p>
    <w:p>
      <w:pPr/>
      <w:r>
        <w:rPr/>
        <w:t xml:space="preserve">عثمان بن الحكم الجذامي </w:t>
      </w:r>
    </w:p>
    <w:p/>
    <w:p>
      <w:pPr/>
      <w:r>
        <w:rPr/>
        <w:t xml:space="preserve">من أهل مصر</w:t>
      </w:r>
    </w:p>
    <w:p/>
    <w:p>
      <w:pPr/>
      <w:r>
        <w:rPr/>
        <w:t xml:space="preserve">يروي عن ابن جريج وهو الذي أقدم علم بن جريج بمصر روى عنه الليث بن عاصم القتباني وأهل مصر</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الحكم الجذامي
</w:t>
      </w:r>
    </w:p>
    <w:p>
      <w:pPr/>
      <w:r>
        <w:rPr/>
        <w:t xml:space="preserve">عثمان بن الحكم الجذامي </w:t>
      </w:r>
    </w:p>
    <w:p/>
    <w:p>
      <w:pPr/>
      <w:r>
        <w:rPr/>
        <w:t xml:space="preserve">روى عن زهير بن محمد روى عنه بن وهب نا عبد الرحمن قال سألت أبي عنه فقال شيخ ليس بالمتقن.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2026-07-29T23:16:23+03:00</dcterms:created>
  <dcterms:modified xsi:type="dcterms:W3CDTF">2026-07-29T23:16:23+03:00</dcterms:modified>
</cp:coreProperties>
</file>

<file path=docProps/custom.xml><?xml version="1.0" encoding="utf-8"?>
<Properties xmlns="http://schemas.openxmlformats.org/officeDocument/2006/custom-properties" xmlns:vt="http://schemas.openxmlformats.org/officeDocument/2006/docPropsVTypes"/>
</file>