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الواعظ
</w:t>
      </w:r>
    </w:p>
    <w:p>
      <w:pPr/>
      <w:r>
        <w:rPr/>
        <w:t xml:space="preserve">الواعظ  محمد امين بن محمد الادهمي الحسيني، الواعظ: فقيه حنفي، عارف بالادب، له نظم اشتهر بالواعظ كاخيه الاكبر (عبد الفتاح) مولده ووفاته ببغداد له (العيلم الزخار ومنهاج الابرار-خ) فتاوى في فقه الحنفية، و (نظم التوضيح-خ) في اصول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2026-10-03T12:34:26+03:00</dcterms:created>
  <dcterms:modified xsi:type="dcterms:W3CDTF">2026-10-03T12:34:26+03:00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