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الاسكداري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الاسكداري
</w:t>
      </w:r>
    </w:p>
    <w:p>
      <w:pPr/>
      <w:r>
        <w:rPr/>
        <w:t xml:space="preserve">الاسكداري  محمد أمين بن عبد الحي بن محمد الاسكداري: مدرس حنفي رومي، من علماء الدولة العثمانية. من أهل القسطنطينية. له تصانيف، منها (حاشية على شرح الكافية لابن الحاجب - ط) و (الرسالة المفردة في مفهومات القضايا) و (شرح الرسالة البهائية) في الحساب.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2026-10-03T11:42:13+03:00</dcterms:created>
  <dcterms:modified xsi:type="dcterms:W3CDTF">2026-10-03T11:42:13+03:00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