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الصليحي صاحب خدد
</w:t>
      </w:r>
    </w:p>
    <w:p>
      <w:pPr>
        <w:jc w:val="start"/>
        <w:bidi/>
      </w:pPr>
      <w:r>
        <w:rPr>
          <w:rFonts w:ascii="arial" w:hAnsi="arial" w:eastAsia="arial" w:cs="arial"/>
          <w:sz w:val="28"/>
          <w:szCs w:val="28"/>
          <w:b w:val="1"/>
          <w:bCs w:val="1"/>
          <w:rtl/>
        </w:rPr>
        <w:t xml:space="preserve">الصليحي صاحب خدد
</w:t>
      </w:r>
    </w:p>
    <w:p>
      <w:pPr/>
      <w:r>
        <w:rPr/>
        <w:t xml:space="preserve">الصليحي صاحب خدد عبد الله بن يعلى، السلطان الصليحي، صاحب حصن خدد. قال من قصيدة في رجل ادعى أنه شاعر ومدح الملكة الحرة بما لم يستحق عليه جائزة فاستشفع به: </w:t>
      </w:r>
    </w:p>
    <w:p/>
    <w:p>
      <w:pPr>
        <w:jc w:val="center"/>
      </w:pPr>
      <w:r>
        <w:rPr>
          <w:color w:val="ff0000"/>
        </w:rPr>
        <w:t xml:space="preserve">قاس الأمور ولم يجد في فكره</w:t>
      </w:r>
      <w:r>
        <w:rPr>
          <w:color w:val="ff0000"/>
        </w:rPr>
        <w:t xml:space="preserve">      </w:t>
      </w:r>
      <w:r>
        <w:rPr>
          <w:color w:val="ff0000"/>
        </w:rPr>
        <w:t xml:space="preserve">أمرا يقوم بواجب من عذره </w:t>
      </w:r>
    </w:p>
    <w:p/>
    <w:p>
      <w:pPr>
        <w:jc w:val="center"/>
      </w:pPr>
      <w:r>
        <w:rPr>
          <w:color w:val="ff0000"/>
        </w:rPr>
        <w:t xml:space="preserve">فمضى ينفق زائفا من تبره</w:t>
      </w:r>
      <w:r>
        <w:rPr>
          <w:color w:val="ff0000"/>
        </w:rPr>
        <w:t xml:space="preserve">      </w:t>
      </w:r>
      <w:r>
        <w:rPr>
          <w:color w:val="ff0000"/>
        </w:rPr>
        <w:t xml:space="preserve">وسرى يلفق كاسدا من شعره</w:t>
      </w:r>
    </w:p>
    <w:p/>
    <w:p>
      <w:pPr>
        <w:jc w:val="center"/>
      </w:pPr>
      <w:r>
        <w:rPr>
          <w:color w:val="ff0000"/>
        </w:rPr>
        <w:t xml:space="preserve">ويظن أن حقوقك ابنة أحمد</w:t>
      </w:r>
      <w:r>
        <w:rPr>
          <w:color w:val="ff0000"/>
        </w:rPr>
        <w:t xml:space="preserve">      </w:t>
      </w:r>
      <w:r>
        <w:rPr>
          <w:color w:val="ff0000"/>
        </w:rPr>
        <w:t xml:space="preserve">جهلا يقوم بهن باطل أمره</w:t>
      </w:r>
    </w:p>
    <w:p/>
    <w:p>
      <w:pPr>
        <w:jc w:val="center"/>
      </w:pPr>
      <w:r>
        <w:rPr>
          <w:color w:val="ff0000"/>
        </w:rPr>
        <w:t xml:space="preserve">هيهات منك فوق ذاك وإنه</w:t>
      </w:r>
      <w:r>
        <w:rPr>
          <w:color w:val="ff0000"/>
        </w:rPr>
        <w:t xml:space="preserve">      </w:t>
      </w:r>
      <w:r>
        <w:rPr>
          <w:color w:val="ff0000"/>
        </w:rPr>
        <w:t xml:space="preserve">قسما بحقك عاجز عن شكره</w:t>
      </w:r>
    </w:p>
    <w:p/>
    <w:p>
      <w:pPr>
        <w:jc w:val="center"/>
      </w:pPr>
      <w:r>
        <w:rPr>
          <w:color w:val="ff0000"/>
        </w:rPr>
        <w:t xml:space="preserve">إن الذي يلقى الصنيع بجحده</w:t>
      </w:r>
      <w:r>
        <w:rPr>
          <w:color w:val="ff0000"/>
        </w:rPr>
        <w:t xml:space="preserve">      </w:t>
      </w:r>
      <w:r>
        <w:rPr>
          <w:color w:val="ff0000"/>
        </w:rPr>
        <w:t xml:space="preserve">مثل الذي يلقى الإله بكفره </w:t>
      </w:r>
    </w:p>
    <w:p/>
    <w:p>
      <w:pPr>
        <w:jc w:val="center"/>
      </w:pPr>
      <w:r>
        <w:rPr>
          <w:color w:val="ff0000"/>
        </w:rPr>
        <w:t xml:space="preserve">ومتى أخل بواجباتك شاعر</w:t>
      </w:r>
      <w:r>
        <w:rPr>
          <w:color w:val="ff0000"/>
        </w:rPr>
        <w:t xml:space="preserve">      </w:t>
      </w:r>
      <w:r>
        <w:rPr>
          <w:color w:val="ff0000"/>
        </w:rPr>
        <w:t xml:space="preserve">عن قدره هدمت مباني فخره </w:t>
      </w:r>
    </w:p>
    <w:p/>
    <w:p>
      <w:pPr>
        <w:jc w:val="center"/>
      </w:pPr>
      <w:r>
        <w:rPr>
          <w:color w:val="ff0000"/>
        </w:rPr>
        <w:t xml:space="preserve">إن الصنائع في الكرام ودائع</w:t>
      </w:r>
      <w:r>
        <w:rPr>
          <w:color w:val="ff0000"/>
        </w:rPr>
        <w:t xml:space="preserve">      </w:t>
      </w:r>
      <w:r>
        <w:rPr>
          <w:color w:val="ff0000"/>
        </w:rPr>
        <w:t xml:space="preserve">تبقى ولو فني الزمان بأسره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يعلى الصليحي
</w:t>
      </w:r>
    </w:p>
    <w:p>
      <w:pPr/>
      <w:r>
        <w:rPr/>
        <w:t xml:space="preserve">عبد الله بن يعلى الصليحي صاحب حصن خدد. هو من بيت الصليحيين الذين كانت لهم سلطنة اليمن، وهو ممن ذكره العماد في الخريدة وأنشد له من أبيات قالها في شاعر مدح الحرة صاحبة اليمن بشعر لم يستحق عليه جائزة: </w:t>
      </w:r>
    </w:p>
    <w:p/>
    <w:p>
      <w:pPr>
        <w:jc w:val="center"/>
      </w:pPr>
      <w:r>
        <w:rPr>
          <w:color w:val="ff0000"/>
        </w:rPr>
        <w:t xml:space="preserve">قاس الأمور فلم يجد في فكره</w:t>
      </w:r>
      <w:r>
        <w:rPr>
          <w:color w:val="ff0000"/>
        </w:rPr>
        <w:t xml:space="preserve">      </w:t>
      </w:r>
      <w:r>
        <w:rPr>
          <w:color w:val="ff0000"/>
        </w:rPr>
        <w:t xml:space="preserve">أمرا يقوم بواجب من عذره </w:t>
      </w:r>
    </w:p>
    <w:p/>
    <w:p>
      <w:pPr>
        <w:jc w:val="center"/>
      </w:pPr>
      <w:r>
        <w:rPr>
          <w:color w:val="ff0000"/>
        </w:rPr>
        <w:t xml:space="preserve">فمضى ينفق زائفا من نثره</w:t>
      </w:r>
      <w:r>
        <w:rPr>
          <w:color w:val="ff0000"/>
        </w:rPr>
        <w:t xml:space="preserve">      </w:t>
      </w:r>
      <w:r>
        <w:rPr>
          <w:color w:val="ff0000"/>
        </w:rPr>
        <w:t xml:space="preserve">وسرى يلفق كاسدا من شعره </w:t>
      </w:r>
    </w:p>
    <w:p/>
    <w:p>
      <w:pPr>
        <w:jc w:val="center"/>
      </w:pPr>
      <w:r>
        <w:rPr>
          <w:color w:val="ff0000"/>
        </w:rPr>
        <w:t xml:space="preserve">ويظن أن حقوقك ابنة أحمد</w:t>
      </w:r>
      <w:r>
        <w:rPr>
          <w:color w:val="ff0000"/>
        </w:rPr>
        <w:t xml:space="preserve">      </w:t>
      </w:r>
      <w:r>
        <w:rPr>
          <w:color w:val="ff0000"/>
        </w:rPr>
        <w:t xml:space="preserve">جهلا يقوم بهن باطل أمره </w:t>
      </w:r>
    </w:p>
    <w:p/>
    <w:p>
      <w:pPr/>
      <w:r>
        <w:rPr/>
        <w:t xml:space="preserve">ومنه: </w:t>
      </w:r>
    </w:p>
    <w:p/>
    <w:p>
      <w:pPr>
        <w:jc w:val="center"/>
      </w:pPr>
      <w:r>
        <w:rPr>
          <w:color w:val="ff0000"/>
        </w:rPr>
        <w:t xml:space="preserve">إن الصنائع في الكرام ودائع</w:t>
      </w:r>
      <w:r>
        <w:rPr>
          <w:color w:val="ff0000"/>
        </w:rPr>
        <w:t xml:space="preserve">      </w:t>
      </w:r>
      <w:r>
        <w:rPr>
          <w:color w:val="ff0000"/>
        </w:rPr>
        <w:t xml:space="preserve">تبقى ولو فني الزمان بأسره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2026-07-29T06:11:45+03:00</dcterms:created>
  <dcterms:modified xsi:type="dcterms:W3CDTF">2026-07-29T06:11:45+03:00</dcterms:modified>
</cp:coreProperties>
</file>

<file path=docProps/custom.xml><?xml version="1.0" encoding="utf-8"?>
<Properties xmlns="http://schemas.openxmlformats.org/officeDocument/2006/custom-properties" xmlns:vt="http://schemas.openxmlformats.org/officeDocument/2006/docPropsVTypes"/>
</file>