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العنبري
</w:t>
      </w:r>
    </w:p>
    <w:p>
      <w:pPr>
        <w:jc w:val="start"/>
        <w:bidi/>
      </w:pPr>
      <w:r>
        <w:rPr>
          <w:rFonts w:ascii="arial" w:hAnsi="arial" w:eastAsia="arial" w:cs="arial"/>
          <w:sz w:val="28"/>
          <w:szCs w:val="28"/>
          <w:b w:val="1"/>
          <w:bCs w:val="1"/>
          <w:rtl/>
        </w:rPr>
        <w:t xml:space="preserve">الحافظ العنبري
</w:t>
      </w:r>
    </w:p>
    <w:p>
      <w:pPr/>
      <w:r>
        <w:rPr/>
        <w:t xml:space="preserve">الحافظ العنبري العباس بن عبد العظيم الحافظ العنبري البصري؛ روى عنه الجماعة إلا البخاري، فإنه روى عنه تعليقا، توفي في حدود الخمسين ومائتين، وقيل سنة ست وأربعين، وروى عن يحيى القطان وعبد الرحمن بن مهدي ومعاذ بن هشام وعبد الرزاق وعمر بن يونس اليمامي والنضر بن محمد ويزيد بن هارون وأبي عاصم وخلق، وعنه الجماعة وبقي بن مخلد وعبدان الأهوازي وابن خزيمة وعمر بن بجير وزكرياء الساجي وطائفة. وقال النسائي: ثقة مأمون، وكان من عقلاء أهل زمانه.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2026-07-29T08:40:07+03:00</dcterms:created>
  <dcterms:modified xsi:type="dcterms:W3CDTF">2026-07-29T08:40:07+03:00</dcterms:modified>
</cp:coreProperties>
</file>

<file path=docProps/custom.xml><?xml version="1.0" encoding="utf-8"?>
<Properties xmlns="http://schemas.openxmlformats.org/officeDocument/2006/custom-properties" xmlns:vt="http://schemas.openxmlformats.org/officeDocument/2006/docPropsVTypes"/>
</file>