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العنبس الصيمري
</w:t>
      </w:r>
    </w:p>
    <w:p>
      <w:pPr>
        <w:jc w:val="start"/>
        <w:bidi/>
      </w:pPr>
      <w:r>
        <w:rPr>
          <w:rFonts w:ascii="arial" w:hAnsi="arial" w:eastAsia="arial" w:cs="arial"/>
          <w:sz w:val="28"/>
          <w:szCs w:val="28"/>
          <w:b w:val="1"/>
          <w:bCs w:val="1"/>
          <w:rtl/>
        </w:rPr>
        <w:t xml:space="preserve">أبو العنبس الصيمري
</w:t>
      </w:r>
    </w:p>
    <w:p>
      <w:pPr/>
      <w:r>
        <w:rPr/>
        <w:t xml:space="preserve">أبو العنبس الصيمري  محمد بن اسحاق بن ابراهيم الصيمري، أبو العنبس: نديم المتوكل والمعتمد العباسيين. كان أديبا ظريفا، عارفا بالنجوم، شاعرا هجاءا. وهو من أهل الكوفة، وقبره فيها. ولى قضاء الصيمرة فنسب اليها. له مناظرة مع البحتري. وهجاه أكثر شعراء زمانه. من كتبه ’’أحكام النجوم’’ و’’أصول الأصول في خواص النجوم –خ’’ في الفلك والميقات و’’الرد على المنجمين’’ و’’ طوال اللحى’’ و’’الرد على المتطببين’’ و’’ هندسة العقل’’ و’’كتاب السحاقات والبغائين’’ وكتاب ’’الخضخضة’’ مجون، و’’أخبار كندر بن جحدر’’ و’’الثقلاء’’. </w:t>
      </w:r>
    </w:p>
    <w:p>
      <w:pPr>
        <w:jc w:val="start"/>
        <w:bidi/>
      </w:pPr>
      <w:r>
        <w:rPr>
          <w:sz w:val="24"/>
          <w:szCs w:val="24"/>
          <w:b w:val="1"/>
          <w:bCs w:val="1"/>
          <w:rtl/>
        </w:rPr>
        <w:t xml:space="preserve">
الأعلام،(دار العلم للملايين - بيروت،2002،ط 15،ج 6،ص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العنبس الصيمري
</w:t>
      </w:r>
    </w:p>
    <w:p>
      <w:pPr/>
      <w:r>
        <w:rPr/>
        <w:t xml:space="preserve">أبو العنبس الصيمري محمد بن اسحق بن إبراهيم ابن أبي العنبس أبو العنبس الصيمري. أحد الأدباء الظرفاء، كان خبيث اللسان هاجى أكثر شعراء زمانه وله كتب ملاح نادم المتوكل وله مع البحتري خبر مشهور، وقال يهجو إبراهيم بن المدبر: </w:t>
      </w:r>
    </w:p>
    <w:p/>
    <w:p>
      <w:pPr>
        <w:jc w:val="center"/>
      </w:pPr>
      <w:r>
        <w:rPr>
          <w:color w:val="ff0000"/>
        </w:rPr>
        <w:t xml:space="preserve">أسل الذي عطف الموا</w:t>
      </w:r>
      <w:r>
        <w:rPr>
          <w:color w:val="ff0000"/>
        </w:rPr>
        <w:t xml:space="preserve">      </w:t>
      </w:r>
      <w:r>
        <w:rPr>
          <w:color w:val="ff0000"/>
        </w:rPr>
        <w:t xml:space="preserve">كب بالأعنة نحو بابك </w:t>
      </w:r>
    </w:p>
    <w:p/>
    <w:p>
      <w:pPr>
        <w:jc w:val="center"/>
      </w:pPr>
      <w:r>
        <w:rPr>
          <w:color w:val="ff0000"/>
        </w:rPr>
        <w:t xml:space="preserve">وأذل موقفي العزيـ</w:t>
      </w:r>
      <w:r>
        <w:rPr>
          <w:color w:val="ff0000"/>
        </w:rPr>
        <w:t xml:space="preserve">      </w:t>
      </w:r>
      <w:r>
        <w:rPr>
          <w:color w:val="ff0000"/>
        </w:rPr>
        <w:t xml:space="preserve">ـز على وقوف في رحابك </w:t>
      </w:r>
    </w:p>
    <w:p/>
    <w:p>
      <w:pPr>
        <w:jc w:val="center"/>
      </w:pPr>
      <w:r>
        <w:rPr>
          <w:color w:val="ff0000"/>
        </w:rPr>
        <w:t xml:space="preserve">وأراك نفسك مالكا</w:t>
      </w:r>
      <w:r>
        <w:rPr>
          <w:color w:val="ff0000"/>
        </w:rPr>
        <w:t xml:space="preserve">      </w:t>
      </w:r>
      <w:r>
        <w:rPr>
          <w:color w:val="ff0000"/>
        </w:rPr>
        <w:t xml:space="preserve">ما لم يكن لك في حسابك </w:t>
      </w:r>
    </w:p>
    <w:p/>
    <w:p>
      <w:pPr>
        <w:jc w:val="center"/>
      </w:pPr>
      <w:r>
        <w:rPr>
          <w:color w:val="ff0000"/>
        </w:rPr>
        <w:t xml:space="preserve">أن لا يطيل تجرعي</w:t>
      </w:r>
      <w:r>
        <w:rPr>
          <w:color w:val="ff0000"/>
        </w:rPr>
        <w:t xml:space="preserve">      </w:t>
      </w:r>
      <w:r>
        <w:rPr>
          <w:color w:val="ff0000"/>
        </w:rPr>
        <w:t xml:space="preserve">غصص المنية من حجابك </w:t>
      </w:r>
    </w:p>
    <w:p/>
    <w:p>
      <w:pPr/>
      <w:r>
        <w:rPr/>
        <w:t xml:space="preserve">وقال: </w:t>
      </w:r>
    </w:p>
    <w:p/>
    <w:p>
      <w:pPr>
        <w:jc w:val="center"/>
      </w:pPr>
      <w:r>
        <w:rPr>
          <w:color w:val="ff0000"/>
        </w:rPr>
        <w:t xml:space="preserve">كم مريض قد عاش من بعد يأس</w:t>
      </w:r>
      <w:r>
        <w:rPr>
          <w:color w:val="ff0000"/>
        </w:rPr>
        <w:t xml:space="preserve">      </w:t>
      </w:r>
      <w:r>
        <w:rPr>
          <w:color w:val="ff0000"/>
        </w:rPr>
        <w:t xml:space="preserve">بعد موت الطبيب والعواد </w:t>
      </w:r>
    </w:p>
    <w:p/>
    <w:p>
      <w:pPr>
        <w:jc w:val="center"/>
      </w:pPr>
      <w:r>
        <w:rPr>
          <w:color w:val="ff0000"/>
        </w:rPr>
        <w:t xml:space="preserve">قد يصاد القطا فينجو سليما</w:t>
      </w:r>
      <w:r>
        <w:rPr>
          <w:color w:val="ff0000"/>
        </w:rPr>
        <w:t xml:space="preserve">      </w:t>
      </w:r>
      <w:r>
        <w:rPr>
          <w:color w:val="ff0000"/>
        </w:rPr>
        <w:t xml:space="preserve">ويحل البلاء بالصياد </w:t>
      </w:r>
    </w:p>
    <w:p/>
    <w:p>
      <w:pPr/>
      <w:r>
        <w:rPr/>
        <w:t xml:space="preserve">قال الخطيب: مات سنة خمس وسبعين وماتين وحمل إلى الكوفة فدفن بها، قال محمد بن اسحق النديم في الفهرست: كان الصيمري من أهل الفكاهات أصله من الكوفة وكان قاضي الصيمرة وكان مع استعماله للهزل شريفا عارفا بالنجوم وله فيه كتاب يمدحه المنجمون وأدخله المتوكل في ندمايه وخص به، وكان يقول قوام الإنسان بتسع دالات: دار ودينار ودرهم ودقيق ودابة ودبس ودن ودسم ودعوة، وله من الكتب: تأخير المعرفة، العاشق والمعشوق، الرد على المنجمين، الطبلبنب، كرزابلا، طوال اللحى، الرد على المتطببين، عنقاء مغرب، الراحة ومنافع القيادة، فضايل حلق الرأس، هندسة العقل، الأحاديث الشاذة، فضايل الرق، الرد على ميخائيل الصيدناني في الكيمياء، عجايب البحر، مساوي العوام وأخبار السفلة الأغتام، فضل السلم على الدرجة، الفاس بن الحايك، الدولتين في تفضيل الخلافتين، تذكية العقل، السحاقات والبغائين، الخضخضة في جلد عميرة، أخبار أبي فرعون كندر بن جحدر، تفسير الرؤيا، الثقلاء، نوادر القواد، دعوة العامة، الأخوان والأصدقاء، كنى الدواب، أحكام النجوم، المدخل إلى صناعة التنجيم، صاحب الزمان، الحلقتين، استغاثة الجمل على ربه، فضل السرم على الفهم، ولما أنشد البحتري قصيدته للمتوكل وهي: </w:t>
      </w:r>
    </w:p>
    <w:p/>
    <w:p>
      <w:pPr>
        <w:jc w:val="center"/>
      </w:pPr>
      <w:r>
        <w:rPr>
          <w:color w:val="ff0000"/>
        </w:rPr>
        <w:t xml:space="preserve">عن أي ثغر تبتسم</w:t>
      </w:r>
      <w:r>
        <w:rPr>
          <w:color w:val="ff0000"/>
        </w:rPr>
        <w:t xml:space="preserve">      </w:t>
      </w:r>
      <w:r>
        <w:rPr>
          <w:color w:val="ff0000"/>
        </w:rPr>
        <w:t xml:space="preserve">وبأي طرف تحتكم </w:t>
      </w:r>
    </w:p>
    <w:p/>
    <w:p>
      <w:pPr/>
      <w:r>
        <w:rPr/>
        <w:t xml:space="preserve">وكان من أبغض الناس إنشادا يتشدق ويتزاور في مشيه مرة جائيا ومرة القهقري ويهز رأسه ومنكبيه ويقول أحسنت والله ويقبل على السامعين ويقول ما لكم لا تقولون أحسنت هذا والله لا يحسن أحد يقوله فضجر المتوكل وأقبل على الصيمري وقال أما تسمع ما يقول قال مرني فيه بما تحب فقال اهجه على هذه القصيدة فقال: </w:t>
      </w:r>
    </w:p>
    <w:p/>
    <w:p>
      <w:pPr>
        <w:jc w:val="center"/>
      </w:pPr>
      <w:r>
        <w:rPr>
          <w:color w:val="ff0000"/>
        </w:rPr>
        <w:t xml:space="preserve">في أي سلح ترتطم</w:t>
      </w:r>
      <w:r>
        <w:rPr>
          <w:color w:val="ff0000"/>
        </w:rPr>
        <w:t xml:space="preserve">      </w:t>
      </w:r>
      <w:r>
        <w:rPr>
          <w:color w:val="ff0000"/>
        </w:rPr>
        <w:t xml:space="preserve">ولأي كف تلتقم </w:t>
      </w:r>
    </w:p>
    <w:p/>
    <w:p>
      <w:pPr>
        <w:jc w:val="center"/>
      </w:pPr>
      <w:r>
        <w:rPr>
          <w:color w:val="ff0000"/>
        </w:rPr>
        <w:t xml:space="preserve">أدخلت رأسك في الحرم</w:t>
      </w:r>
      <w:r>
        <w:rPr>
          <w:color w:val="ff0000"/>
        </w:rPr>
        <w:t xml:space="preserve">      </w:t>
      </w:r>
      <w:r>
        <w:rPr>
          <w:color w:val="ff0000"/>
        </w:rPr>
        <w:t xml:space="preserve">وعلمت أنك تنهزم </w:t>
      </w:r>
    </w:p>
    <w:p/>
    <w:p>
      <w:pPr>
        <w:jc w:val="center"/>
      </w:pPr>
      <w:r>
        <w:rPr>
          <w:color w:val="ff0000"/>
        </w:rPr>
        <w:t xml:space="preserve">فلقد أسلت لوالديـ</w:t>
      </w:r>
      <w:r>
        <w:rPr>
          <w:color w:val="ff0000"/>
        </w:rPr>
        <w:t xml:space="preserve">      </w:t>
      </w:r>
      <w:r>
        <w:rPr>
          <w:color w:val="ff0000"/>
        </w:rPr>
        <w:t xml:space="preserve">ـك من الهجا سيل العرم </w:t>
      </w:r>
    </w:p>
    <w:p/>
    <w:p>
      <w:pPr/>
      <w:r>
        <w:rPr/>
        <w:t xml:space="preserve">وهي طويلة فلم يزل المتوكل يضحك ويصفق فغضب البحتري وخرج فأمر المتوكل للصيمري بعشرة آلاف درهم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2026-10-03T10:49:46+03:00</dcterms:created>
  <dcterms:modified xsi:type="dcterms:W3CDTF">2026-10-03T10:49:46+03:00</dcterms:modified>
</cp:coreProperties>
</file>

<file path=docProps/custom.xml><?xml version="1.0" encoding="utf-8"?>
<Properties xmlns="http://schemas.openxmlformats.org/officeDocument/2006/custom-properties" xmlns:vt="http://schemas.openxmlformats.org/officeDocument/2006/docPropsVTypes"/>
</file>