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العابد
</w:t>
      </w:r>
    </w:p>
    <w:p>
      <w:pPr>
        <w:jc w:val="start"/>
        <w:bidi/>
      </w:pPr>
      <w:r>
        <w:rPr>
          <w:rFonts w:ascii="arial" w:hAnsi="arial" w:eastAsia="arial" w:cs="arial"/>
          <w:sz w:val="28"/>
          <w:szCs w:val="28"/>
          <w:b w:val="1"/>
          <w:bCs w:val="1"/>
          <w:rtl/>
        </w:rPr>
        <w:t xml:space="preserve">الثقفي العابد
</w:t>
      </w:r>
    </w:p>
    <w:p>
      <w:pPr/>
      <w:r>
        <w:rPr/>
        <w:t xml:space="preserve">الثقفي العابد عباد بن كثير الثقفي مولاهم البصري العابد نزيل مكة؛ قال ابن معين: ليس بشيء، وقال البخاري: شيخ بصري سكن مكة، تركوه؛ توفي في حدود الستين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w:t>
      </w:r>
    </w:p>
    <w:p>
      <w:pPr/>
      <w:r>
        <w:rPr/>
        <w:t xml:space="preserve">عباد بن كثير الثقفي، البصري، العابد، نزيل مكة.</w:t>
      </w:r>
    </w:p>
    <w:p/>
    <w:p>
      <w:pPr/>
      <w:r>
        <w:rPr/>
        <w:t xml:space="preserve">عن: يحيى بن أبي كثير، وثابت، وأبي عمران الجوني، وأبي الزبير، وعدة.</w:t>
      </w:r>
    </w:p>
    <w:p/>
    <w:p>
      <w:pPr/>
      <w:r>
        <w:rPr/>
        <w:t xml:space="preserve">وعنه: إبراهيم بن أدهم، وأبو نعيم، ومحمد الفريابي، وآخرون.</w:t>
      </w:r>
    </w:p>
    <w:p/>
    <w:p>
      <w:pPr/>
      <w:r>
        <w:rPr/>
        <w:t xml:space="preserve">قال البخاري: تركوه.، وقال ابن معين: ليس بشيء.، وقال ابن أبي رزمة: ما أدري من رأيت أفضل منه فإذا جاء الحديث فليس منها في شيء.</w:t>
      </w:r>
    </w:p>
    <w:p/>
    <w:p>
      <w:pPr/>
      <w:r>
        <w:rPr/>
        <w:t xml:space="preserve">قلت: هو راوي خبر ’’الغيبة أشد من الزنى’’.</w:t>
      </w:r>
    </w:p>
    <w:p/>
    <w:p>
      <w:pPr/>
      <w:r>
        <w:rPr/>
        <w:t xml:space="preserve">رواه عن: الجريري عن أبي نضرة، عن أبي سعيد، وجابر مرفوعا.</w:t>
      </w:r>
    </w:p>
    <w:p/>
    <w:p>
      <w:pPr/>
      <w:r>
        <w:rPr/>
        <w:t xml:space="preserve">عباد بن كثير الرملي، الأوزاعي:</w:t>
      </w:r>
    </w:p>
    <w:p>
      <w:pPr>
        <w:jc w:val="start"/>
        <w:bidi/>
      </w:pPr>
      <w:r>
        <w:rPr>
          <w:sz w:val="24"/>
          <w:szCs w:val="24"/>
          <w:b w:val="1"/>
          <w:bCs w:val="1"/>
          <w:rtl/>
        </w:rPr>
        <w:t xml:space="preserve">
سير أعلام النبلاء،(دار الحديث- القاهرة،2006،ط 0،ج 6،ص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بصري
</w:t>
      </w:r>
    </w:p>
    <w:p>
      <w:pPr/>
      <w:r>
        <w:rPr/>
        <w:t xml:space="preserve">عباد بن كثير الثقفي بصري حدثنا الحسن بن سفيان، حدثني عبد العزيز بن سلام، حدثنا محمد بن نافع أخبرني عبد الله بن إدريس، قال: كان شعبة لا يستغفر لعباد بن كثير.</w:t>
      </w:r>
    </w:p>
    <w:p/>
    <w:p>
      <w:pPr/>
      <w:r>
        <w:rPr/>
        <w:t xml:space="preserve">قال وحدثني عبد العزيز بن سلام سمعت إسحاق بن راهويه قال ابن المبارك انتهيت إلى شعبة، وهو يقول هذا عباد بن كثير فاحذروا روايته.</w:t>
      </w:r>
    </w:p>
    <w:p/>
    <w:p>
      <w:pPr/>
      <w:r>
        <w:rPr/>
        <w:t xml:space="preserve">حدثنا ابن أبي عصمة، حدثنا أبو طالب سمعت أحمد بن حنبل يقول عباد بن كثير اسوؤهم حالا قلت كان له هوى؟ قال: لا ولكن روى أحاديث كذب لم يسمعها وكان من أهل مكة وكان رجلا صالحا قلت كيف كان يروي ما لم يسمع قال البلاء والغفلة.</w:t>
      </w:r>
    </w:p>
    <w:p/>
    <w:p>
      <w:pPr/>
      <w:r>
        <w:rPr/>
        <w:t xml:space="preserve">حدثنا أحمد بن علي، حدثنا ابن الدورقي، حدثنا يحيى بن معين قال عباد بن كثير ضعيف.</w:t>
      </w:r>
    </w:p>
    <w:p/>
    <w:p>
      <w:pPr/>
      <w:r>
        <w:rPr/>
        <w:t xml:space="preserve">حدثنا علان، حدثنا ابن أبي مريم سمعت يحيى بن معين يقول عباد بن كثير لا يكتب حديثه.</w:t>
      </w:r>
    </w:p>
    <w:p/>
    <w:p>
      <w:pPr/>
      <w:r>
        <w:rPr/>
        <w:t xml:space="preserve">حدثنا محمد بن علي، حدثنا عثمان بن سعيد سألت يحيى بن معين عن عباد بن كثير الذي كان يكون بمكة قال: ليس بشيء في الحديث وكان رجلا صالحا.</w:t>
      </w:r>
    </w:p>
    <w:p/>
    <w:p>
      <w:pPr/>
      <w:r>
        <w:rPr/>
        <w:t xml:space="preserve">حدثنا ابن حماد، حدثنا عباس، عن يحيى، قال عباد بن كثير حديثه ضعيف.</w:t>
      </w:r>
    </w:p>
    <w:p/>
    <w:p>
      <w:pPr/>
      <w:r>
        <w:rPr/>
        <w:t xml:space="preserve">وفي موضع آخر عباد بن كثير ليس بشيء.</w:t>
      </w:r>
    </w:p>
    <w:p/>
    <w:p>
      <w:pPr/>
      <w:r>
        <w:rPr/>
        <w:t xml:space="preserve">حدثنا الجنيدي، حدثنا البخاري قال عباد بن كثير الثقفي البصري سكن مكة تركوه.</w:t>
      </w:r>
    </w:p>
    <w:p/>
    <w:p>
      <w:pPr/>
      <w:r>
        <w:rPr/>
        <w:t xml:space="preserve">حدثنا ابن حماد، قال: قال السعدي عباد بن كثير لا ينبغي لحليم أن يذكره في العلم حسبك بحديث النهي.</w:t>
      </w:r>
    </w:p>
    <w:p/>
    <w:p>
      <w:pPr/>
      <w:r>
        <w:rPr/>
        <w:t xml:space="preserve">وقال النسائي عباد بن كثير متروك الحديث.</w:t>
      </w:r>
    </w:p>
    <w:p/>
    <w:p>
      <w:pPr/>
      <w:r>
        <w:rPr/>
        <w:t xml:space="preserve">حدثنا بن قتيبة، حدثنا أحمد بن عبد العزيز الواسطي، حدثنا ضمرة عن عباد بن كثير الثقفي عن عثمان الأعرج عن الحسن، قال: حدثني سبعة رهط من أصحاب رسول الله صلى الله عليه وسلم منهم أبو هريرة الدوسي وجابر بن عبد الله، وعبد الله بن عمرو بن العاص، وعبد الله بن عمر وعمران بن الحصين ومعقل بن يسار وأنس بن مالك، أن النبي صلى الله عليه وسلم نهى عن الصلاة في مسجد تجاهه حش أو حمام أو مقبر.</w:t>
      </w:r>
    </w:p>
    <w:p/>
    <w:p>
      <w:pPr/>
      <w:r>
        <w:rPr/>
        <w:t xml:space="preserve">حدثنا عبد الرحمن بن محمد القرشي، حدثنا محمد بن زياد بن معروف، قال: حدثنا أبو عاصم زعم لي عباد بن كثير، قال: سألت الأعمش عن شيء فصرعني وجلس على صدري قال فجعلت أقول فتح الله لك أبواب العقل.</w:t>
      </w:r>
    </w:p>
    <w:p/>
    <w:p>
      <w:pPr/>
      <w:r>
        <w:rPr/>
        <w:t xml:space="preserve">حدثنا ابن قتيبة، حدثنا صفوان بن صالح، حدثنا ضمرة، حدثنا عباد بن كثير عن الحسن، قال: حدثني سبعة من أصحاب رسول الله صلى الله عليه وسلم عبد الله بن عمر، وعبد الله بن عمرو، وأبو هريرة وعمران بن حصين ومعقل بن يسار وسمرة بن جندب وجابر بن عبد الله، أن رسول الله صلى الله عليه وسلم نهى عن الحجامة يوم السبت ويوم الأربعاء وقال من فعل ذلك فأصابه بياض فلا يلومن إلا نفسه.</w:t>
      </w:r>
    </w:p>
    <w:p/>
    <w:p>
      <w:pPr/>
      <w:r>
        <w:rPr/>
        <w:t xml:space="preserve">قال الشيخ: وهذا حديث منكر وقد اضطرب في إسناده عباد بن كثير فقال مرة عن عثمان الأعرج عن الحسن وقال الحسن نفسه وروى عنه عن عباد عن حوشب عن الحسن وجاء بهذا الحديث بطوله وقد مر من حديث المناهي مقدار ثلاثمئة حديث.</w:t>
      </w:r>
    </w:p>
    <w:p/>
    <w:p>
      <w:pPr/>
      <w:r>
        <w:rPr/>
        <w:t xml:space="preserve">حدثنا عبد الله بن محمد بن نصر الرملي، حدثنا هارون بن سعيد، حدثنا خالد بن نزار عن</w:t>
      </w:r>
    </w:p>
    <w:p/>
    <w:p>
      <w:pPr/>
      <w:r>
        <w:rPr/>
        <w:t xml:space="preserve">القاسم بن مبرور عن يونس بن يزيد عن عباد عن أيوب، عن ابن سيرين، عن أبي هريرة، قال: قال رسول الله صلى الله عليه وسلم من ذرعه القيء في شهر رمضان فلا يفطر، ومن تقيأ أفطر.</w:t>
      </w:r>
    </w:p>
    <w:p/>
    <w:p>
      <w:pPr/>
      <w:r>
        <w:rPr/>
        <w:t xml:space="preserve">حدثناه عبدان، حدثنا هارون بن سعيد، حدثنا خالد بن نزار، عن القاسم بن مبرور، قال: قال عباد عن أيوب، عن ابن سيرين، عن أبي هريرة عن النبي صلى الله عليه وسلم مثله.</w:t>
      </w:r>
    </w:p>
    <w:p/>
    <w:p>
      <w:pPr/>
      <w:r>
        <w:rPr/>
        <w:t xml:space="preserve">حدثنا القاسم بن حبيش بن سليمان بن برد، حدثنا هارون بن سعيد، حدثنا خالد بن نزار، قال: قال عباد، عن ابن سيرين، عن أبي هريرة عن النبي صلى الله عليه وسلم مثله وقال عباد، عن أبي الزناد عن الأعرج، عن أبي هريرة عن النبي صلى الله عليه وسلم وعن الحسن، عن النبي صلى الله عليه وسلم مثله.</w:t>
      </w:r>
    </w:p>
    <w:p/>
    <w:p>
      <w:pPr/>
      <w:r>
        <w:rPr/>
        <w:t xml:space="preserve">قال الشيخ: وهذا الحديث قد اضطرب فيه أيضا عباد.</w:t>
      </w:r>
    </w:p>
    <w:p/>
    <w:p>
      <w:pPr/>
      <w:r>
        <w:rPr/>
        <w:t xml:space="preserve">حدثنا محمد بن جعفر الإمام، حدثنا محمد بن مسعود بن العجمي، حدثنا الفريابي، حدثنا عباد بن كثير، حدثني أيوب، عن عكرمة، عن ابن عباس إن رسول الله صلى الله عليه وسلم صلى الله عليه وسلم قال: ما بين الركن والباب ملتزم من دعا من ذي حاجة أو كرب أو ذي غمة فرج عنه بإذن الله.</w:t>
      </w:r>
    </w:p>
    <w:p/>
    <w:p>
      <w:pPr/>
      <w:r>
        <w:rPr/>
        <w:t xml:space="preserve">حدثنا ابن صاعد، حدثنا ابن زنجويه والرمادي، وأبو نشيط قالوا، حدثنا أبو صالح، حدثني يحيى بن أيوب، عن عباد بن كثير أن أيوب السختياني أخبره عن محمد بن سيرين، عن أبي هريرة أن رسول الله صلى الله عليه وسلم صلى بالناس يوم الجمعة فخلع نعله فلما أحس به الناس خلعوا نعالهم فلما فرغ من الصلاة أقبل على الناس فقال إن الملك أتاني فأخبرني</w:t>
      </w:r>
    </w:p>
    <w:p/>
    <w:p>
      <w:pPr/>
      <w:r>
        <w:rPr/>
        <w:t xml:space="preserve">حدثنا ابن قتيبة، حدثني أبي، حدثنا رواد بن الجراح عن عباد بن كثير عن أيوب، عن عكرمة، عن ابن عباس أن رسول الله صلى الله عليه وسلم جعل الخلع تطليقة بائنة.</w:t>
      </w:r>
    </w:p>
    <w:p/>
    <w:p>
      <w:pPr/>
      <w:r>
        <w:rPr/>
        <w:t xml:space="preserve">حدثنا أحمد بن إبراهيم بن أبي سفيان بقيسارية، حدثنا أبي، حدثنا الفريابي، حدثنا عباد بن كثير عن يونس بن عبيد عن الحسن، عن أبي الدرداء قال نهى رسول الله صلى الله عليه وسلم أن تخص ليلة الجمعة بقيام أو يوم الجمعة بصيام.</w:t>
      </w:r>
    </w:p>
    <w:p/>
    <w:p>
      <w:pPr/>
      <w:r>
        <w:rPr/>
        <w:t xml:space="preserve">حدثنا عبد الله بن محمد بن نصر، حدثنا عبد الله بن محمد الخشاب، حدثنا الفريابي عن عباد بن كثير، حدثنا مالك بن دينار عن علقمة المزني، عن أبيه، قال: سمعت رسول الله صلى الله عليه وسلم يقول ما يستر الله على عبد في الدنيا إلا ستر عليه في الآخرة.</w:t>
      </w:r>
    </w:p>
    <w:p/>
    <w:p>
      <w:pPr/>
      <w:r>
        <w:rPr/>
        <w:t xml:space="preserve">حدثنا علان، حدثنا هارون بن سعيد وحدثنا جعفر بن سهيل النابلسي، حدثنا أبو ميمون جعفر بن نصر العبدي الكوفي، قالا: حدثنا أنس بن عياض، حدثنا عباد بن كثير البصري، عن أبي الزبير عن جابر، قال: قال رسول الله صلى الله عليه وسلم ليس في الجناية والخلسة والنهبة قطع.</w:t>
      </w:r>
    </w:p>
    <w:p/>
    <w:p>
      <w:pPr/>
      <w:r>
        <w:rPr/>
        <w:t xml:space="preserve">حدثنا زكريا الساجي، حدثنا يحيى بن يونس، حدثنا شاذ بن فياض، حدثنا عباد بن كثير عن هشام بن عروة، عن أبيه عن عائشة قالت كان أحب الفاكهة إلى رسول الله صلى الله عليه وسلم الرطب والبطيخ وكان لا يأكل القثاء إذا أراد أكله إلا بالملح وكان يأكل الخربز بالتمر وكان يعجبه مرق الدباء</w:t>
      </w:r>
    </w:p>
    <w:p/>
    <w:p>
      <w:pPr/>
      <w:r>
        <w:rPr/>
        <w:t xml:space="preserve">أخبرنا جعفر بن أحمد بن محمد بن الصباح الجرجرائي، حدثنا محمد بن صدران، حدثنا معان أبو صالح، حدثنا عباد بن كثير، عن أبي الزبير عن جابر، قال: قال رسول الله صلى الله عليه وسلم رحم الله عبدا علق في بيته سوطا يؤدب به أهله.</w:t>
      </w:r>
    </w:p>
    <w:p/>
    <w:p>
      <w:pPr/>
      <w:r>
        <w:rPr/>
        <w:t xml:space="preserve">حدثنا الحسين بن موسى بن خلف الرسعني، حدثنا إسحاق بن زريق، حدثنا عثمان يعني الطرائفي قال وأخبرني عباد بن كثير، عن ابن طاووس، عن أبيه، عن ابن عمر، قال: قال رسول الله صلى الله عليه وسلم اضربوا الدواب على النفار، ولا تضربوها على العثار.</w:t>
      </w:r>
    </w:p>
    <w:p/>
    <w:p>
      <w:pPr/>
      <w:r>
        <w:rPr/>
        <w:t xml:space="preserve">حدثنا علي بن الحسن بن سليمان القافلاني، حدثنا أحمد بن محمد بن ماهان، حدثنا أبي، حدثنا عباد بن كثير، عن أبي الزناد عن الأعرج، عن أبي هريرة، قال: قال رسول الله صلى الله عليه وسلم تعلموا العلم وتعلموا للعلم السكينة والوقار وتواضعوا لمن تعلمون منه.</w:t>
      </w:r>
    </w:p>
    <w:p/>
    <w:p>
      <w:pPr/>
      <w:r>
        <w:rPr/>
        <w:t xml:space="preserve">حدثنا إسحاق بن عبد الله الكوفي وأحمد بن محمد بن سعيد المروزي وإسحاق بن إبراهيم بن يونس قالوا، حدثنا حميد بن زنجويه، حدثنا عبد الصمد بن عبد الوارث، حدثنا عباد بن كثير، حدثني العلاء بن عبد الرحمن، عن أبيه، عن أبي هريرة، قال: قال رسول الله صلى الله عليه وسلم اطلبوا العلم واطلبوا مع العلم السكينة والحلم ولينوا لمن تعلمون ولمن تعلمتم منه، ولا تكونوا من جبابرة العلماء فيغلب جهلكم علمكم.</w:t>
      </w:r>
    </w:p>
    <w:p/>
    <w:p>
      <w:pPr/>
      <w:r>
        <w:rPr/>
        <w:t xml:space="preserve">قال الشيخ: ولعباد بن كثير غير ما ذكرت من الحديث ومقدار ما أمليت منه عامته</w:t>
      </w:r>
    </w:p>
    <w:p/>
    <w:p>
      <w:pPr/>
      <w:r>
        <w:rPr/>
        <w:t xml:space="preserve">مما، لا يتابع عليه.</w:t>
      </w:r>
    </w:p>
    <w:p>
      <w:pPr>
        <w:jc w:val="start"/>
        <w:bidi/>
      </w:pPr>
      <w:r>
        <w:rPr>
          <w:sz w:val="24"/>
          <w:szCs w:val="24"/>
          <w:b w:val="1"/>
          <w:bCs w:val="1"/>
          <w:rtl/>
        </w:rPr>
        <w:t xml:space="preserve">
الكامل في ضعفاء الرجال،(دار الكتب العلمية - بيروت،1997،ط 5،ج 5،ص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w:t>
      </w:r>
    </w:p>
    <w:p>
      <w:pPr/>
      <w:r>
        <w:rPr/>
        <w:t xml:space="preserve">عباد بن كثير [د، ق] الثقفي البصري العابد المجاور بمكة.</w:t>
      </w:r>
    </w:p>
    <w:p/>
    <w:p>
      <w:pPr/>
      <w:r>
        <w:rPr/>
        <w:t xml:space="preserve">روى عن ثابت البناني، وأبي عمران الجونى، وعبد الله بن دينار، وابن واسع، ويحيى ابن أبي كثير، وأبي الزبير، وخلق كثير.</w:t>
      </w:r>
    </w:p>
    <w:p/>
    <w:p>
      <w:pPr/>
      <w:r>
        <w:rPr/>
        <w:t xml:space="preserve">وعنه إبراهيم بن أدهم، وأبو نعيم، والفريابي، وأبو ضمرة، وبدل بن المحبر، والمحاربي، وأبو عاصم، والدراوردي، وعبد الله بن واقد الهروي، وآخرون.</w:t>
      </w:r>
    </w:p>
    <w:p/>
    <w:p>
      <w:pPr/>
      <w:r>
        <w:rPr/>
        <w:t xml:space="preserve">وكان يحدث عنه جرير بن عبد الحميد فيقولون: أعفنا منه، فيقول: ويحكم! كان شيخا صالحا.</w:t>
      </w:r>
    </w:p>
    <w:p/>
    <w:p>
      <w:pPr/>
      <w:r>
        <w:rPr/>
        <w:t xml:space="preserve">وقال ابن معين: ليس بشئ.</w:t>
      </w:r>
    </w:p>
    <w:p/>
    <w:p>
      <w:pPr/>
      <w:r>
        <w:rPr/>
        <w:t xml:space="preserve">وقال البخاري: سكن مكة، تركوه.</w:t>
      </w:r>
    </w:p>
    <w:p/>
    <w:p>
      <w:pPr/>
      <w:r>
        <w:rPr/>
        <w:t xml:space="preserve">وقال رافع ابن أشرس: سمعت ابن إدريس يقول: كان شعبة لا يستغفر لعباد بن كثير.</w:t>
      </w:r>
    </w:p>
    <w:p/>
    <w:p>
      <w:pPr/>
      <w:r>
        <w:rPr/>
        <w:t xml:space="preserve">وقال النسائي: عباد بن كثير البصري كان بمكة، متروك.</w:t>
      </w:r>
    </w:p>
    <w:p/>
    <w:p>
      <w:pPr/>
      <w:r>
        <w:rPr/>
        <w:t xml:space="preserve">وقال ابن حبان: ليس هو بعباد بن كثير الرملي.</w:t>
      </w:r>
    </w:p>
    <w:p/>
    <w:p>
      <w:pPr/>
      <w:r>
        <w:rPr/>
        <w:t xml:space="preserve">وقد قال أصحابنا: إنهما واحد - يعنى فأخطئوا.</w:t>
      </w:r>
    </w:p>
    <w:p/>
    <w:p>
      <w:pPr/>
      <w:r>
        <w:rPr/>
        <w:t xml:space="preserve">عبد الرحمن ابن رستة، حدثنا مجيب بن موسى، قال: كنت مع سفيان الثوري بمكة، فمات عباد بن كثير، فلم يشهد سفيان جنازته.</w:t>
      </w:r>
    </w:p>
    <w:p/>
    <w:p>
      <w:pPr/>
      <w:r>
        <w:rPr/>
        <w:t xml:space="preserve">ابن راهويه، قال ابن المبارك: انتهيت إلى سفيان وهو يقول: عباد بن كثير</w:t>
      </w:r>
    </w:p>
    <w:p/>
    <w:p>
      <w:pPr/>
      <w:r>
        <w:rPr/>
        <w:t xml:space="preserve">فاحذروا حديثه.</w:t>
      </w:r>
    </w:p>
    <w:p/>
    <w:p>
      <w:pPr/>
      <w:r>
        <w:rPr/>
        <w:t xml:space="preserve">ابن أبي رزمة، سمعت ابن المبارك يقول: ما أدرى من رأيت أفضل من عباد ابن كثير في ضروب من الخير، فإذا جاء الحديث فليس منه في شئ.</w:t>
      </w:r>
    </w:p>
    <w:p/>
    <w:p>
      <w:pPr/>
      <w:r>
        <w:rPr/>
        <w:t xml:space="preserve">[32 / 3] وروى أحمد بن أبي مريم، عن ابن معين: لا يكتب حديثه /.</w:t>
      </w:r>
    </w:p>
    <w:p/>
    <w:p>
      <w:pPr/>
      <w:r>
        <w:rPr/>
        <w:t xml:space="preserve">وفي خطبة مسلم: قال ابن المبارك: قلت الثوري: إن عباد بن كثير من تعرف حاله.</w:t>
      </w:r>
    </w:p>
    <w:p/>
    <w:p>
      <w:pPr/>
      <w:r>
        <w:rPr/>
        <w:t xml:space="preserve">فإذا حدث جاء بأمر عظيم، فأقول للناس: لا تأخذوا عنه؟ قال: بلى.</w:t>
      </w:r>
    </w:p>
    <w:p/>
    <w:p>
      <w:pPr/>
      <w:r>
        <w:rPr/>
        <w:t xml:space="preserve">قال ابن حبان: روى عباد هذا عن هشام بن عروة، عن أبيه، عن عائشة، قالت: كان أحب الفاكهة إلى رسول الله صلى الله عليه وسلم الرطب والبطيخ، وكان يأكل القثاء بالملح، ويأكل التمر بالجوز.</w:t>
      </w:r>
    </w:p>
    <w:p/>
    <w:p>
      <w:pPr/>
      <w:r>
        <w:rPr/>
        <w:t xml:space="preserve">وروى عن جعفر بن محمد، عن أبيه، عن جده - مرفوعا: بروا آباءكم تبركم أبناؤكم، وعفوا تعف نساؤكم.</w:t>
      </w:r>
    </w:p>
    <w:p/>
    <w:p>
      <w:pPr/>
      <w:r>
        <w:rPr/>
        <w:t xml:space="preserve">وروى عن الجريري، عن أبي نضرة، عن أبي سعيد، وجابر - مرفوعا: الغيبة أشد من الزنا، لان المغتاب لا يغفر له حتى يغفر له صاحبه.</w:t>
      </w:r>
    </w:p>
    <w:p/>
    <w:p>
      <w:pPr/>
      <w:r>
        <w:rPr/>
        <w:t xml:space="preserve">على بن عياش، حدثنا معاوية بن يحيى، عن عباد بن كثير، عن يزيد بن أبي خالد الدالانى، عن إسحاق بن عبد الله بن أبي طلحة، عن أنس - مرفوعا: قيلوا فإن الشيطان لا يقيل.</w:t>
      </w:r>
    </w:p>
    <w:p/>
    <w:p>
      <w:pPr/>
      <w:r>
        <w:rPr/>
        <w:t xml:space="preserve">محمد بن رزام بن عبد الملك السليطي، حدثنا أبي، حدثنا عباد بن كثير، عن نافع، عن ابن عمر - مرفوعا: من قال لا إله إلا الله ومد بها صوته أسكنه الله دار الجلال.</w:t>
      </w:r>
    </w:p>
    <w:p/>
    <w:p>
      <w:pPr/>
      <w:r>
        <w:rPr/>
        <w:t xml:space="preserve">قالوا: وما دار الجلال؟ قال: سمى بها نفسه، فقال: ذو الجلال والاكرام.</w:t>
      </w:r>
    </w:p>
    <w:p/>
    <w:p>
      <w:pPr/>
      <w:r>
        <w:rPr/>
        <w:t xml:space="preserve">ورزقه الله النظر إلى وجهه.</w:t>
      </w:r>
    </w:p>
    <w:p/>
    <w:p>
      <w:pPr/>
      <w:r>
        <w:rPr/>
        <w:t xml:space="preserve">قالوا: ومن يهنيه العيش بعد هذا؟ قال: إنه يكون في</w:t>
      </w:r>
    </w:p>
    <w:p/>
    <w:p>
      <w:pPr/>
      <w:r>
        <w:rPr/>
        <w:t xml:space="preserve">آخر الزمان قوم ينكرون هذا واشباهه، يعذبهم الله يوم القيامة عذابا لا يعذبه أحدا من العالمين.</w:t>
      </w:r>
    </w:p>
    <w:p/>
    <w:p>
      <w:pPr/>
      <w:r>
        <w:rPr/>
        <w:t xml:space="preserve">قال ابن حبان: حدثناه حمزة بن داود بالابلة، حدثنا ابن رزام، قال: وروى عن الحسن، عن أنس، قال رسول الله صلى الله عليه وسلم: من حدث نفسه بتعظيم الناس له بصيام أو صلاة أو حج فقد كفر بالله.</w:t>
      </w:r>
    </w:p>
    <w:p/>
    <w:p>
      <w:pPr/>
      <w:r>
        <w:rPr/>
        <w:t xml:space="preserve">حدثناه الفضل بن محمد العطار بأنطاكية، حدثنا محمد بن عبد الله بن خالويه الرقى، حدثنا الوليد بن عبد الواحد، حدثنا عباد بن كثير.</w:t>
      </w:r>
    </w:p>
    <w:p/>
    <w:p>
      <w:pPr/>
      <w:r>
        <w:rPr/>
        <w:t xml:space="preserve">وبهذا السند، عن أنس - مرفوعا: تعوذوا بالله من فخر القراء، فإنهم أشد فخرا من الجبابرة في ملكهم.</w:t>
      </w:r>
    </w:p>
    <w:p/>
    <w:p>
      <w:pPr/>
      <w:r>
        <w:rPr/>
        <w:t xml:space="preserve">وخرج البخاري في الضعفاء من حديث مخلد الحراني، حدثنا يحيى بن حوشب الأسدي، عن عباد بن كثير البصري، عن ابن عقيل، عن جابر - مرفوعا: ما من أحد من أمتي ولدت له جارية فلم يسخط الله إلا هبط ملك من السماء في سلم من نور </w:t>
      </w:r>
    </w:p>
    <w:p/>
    <w:p>
      <w:pPr/>
      <w:r>
        <w:rPr/>
        <w:t xml:space="preserve">[حتى] ينتهي إليها بالبركة، فيضع يده على ناصيتها وجناحه على جسدها، ثم يقول: بسم الله، لا إله إلا الله، محمد رسول الله، ربى وربك الله، نعم الخالق، ضعيفة خرجت من ضعيف، والمقيم عليها معان يوم القيامة.</w:t>
      </w:r>
    </w:p>
    <w:p/>
    <w:p>
      <w:pPr/>
      <w:r>
        <w:rPr/>
        <w:t xml:space="preserve">الفريابي، حدثنا عباد بن كثير، عن أبي الزناد، عن الأعرج، عن أبي هريرة - مرفوعا: تواضعوا لمن تعلمون، ولا تكونوا جبابرة العلماء.</w:t>
      </w:r>
    </w:p>
    <w:p/>
    <w:p>
      <w:pPr/>
      <w:r>
        <w:rPr/>
        <w:t xml:space="preserve">أخبرنا أحمد بن أبي بكر الارموى، أخبرنا عبد الرحمن بن مكي، أخبرنا السلفي، أخبرنا أبو العلاء الفرساني، حدثنا علي بن عبدويه، أخبرنا سليمان بن أحمد، حدثنا عبد الجبار بن مبرور التنيسي، حدثنا محمد بن العباس القصبي، حدثنا عمرو بن</w:t>
      </w:r>
    </w:p>
    <w:p/>
    <w:p>
      <w:pPr/>
      <w:r>
        <w:rPr/>
        <w:t xml:space="preserve">أبي سلمة، حدثنا مصعب بن هامان، عن عباد بن كثير، حدثني أبو إسحاق، عن الشعبي، عن الحارث، عن علي، قال: أتى أعرابي رسول الله صلى الله عليه وسلم فقال: يا رسول الله أسمع الناس يقول بعضهم لبعض: جزاك الله خيرا، فما هذا الخير؟ فقال: ما سألني عن هذا أحد قبلك.</w:t>
      </w:r>
    </w:p>
    <w:p/>
    <w:p>
      <w:pPr/>
      <w:r>
        <w:rPr/>
        <w:t xml:space="preserve">فلما أتاه جبرائيل سأله رسول الله فقال: نعم، حائط في الجنة يدعى الخير، طوله مسيرة مائة عام وعرضه مسيرة سبعين عاما من ياقوتة حمراء، في وسطه نهر..وذكر حديثا موضوعا.</w:t>
      </w:r>
    </w:p>
    <w:p/>
    <w:p>
      <w:pPr/>
      <w:r>
        <w:rPr/>
        <w:t xml:space="preserve">ضمرة، حدثنا عباد بن كثير الثقفي، عن عثمان الأعرج، عن الحسن، أخبرني سبعة من الصحابة منهم: أبو هريرة، وجابر وعبد الله بن عمرو، وعمران بن حصين، ومعقل بن يسار، وأنس - أن النبي صلى الله عليه وسلم نهى عن الصلاة في مسجد تجاه حش أو حمام أو مقبرة.</w:t>
      </w:r>
    </w:p>
    <w:p/>
    <w:p>
      <w:pPr/>
      <w:r>
        <w:rPr/>
        <w:t xml:space="preserve">صفوان بن صالح، حدثنا ضمرة، حدثنا عباد بن كثير، عن الحسن، حدثني سبعة: ابن عمر، وابن عمرو، وأبو هريرة، وعمران، ومعقل بن يسار، وسمرة، وجابر - أن رسول الله صلى الله عليه وسلم نهى عن الحجامة يوم السبت والاربعاء، وقال: من فعل ذلك فأصابه بياض فلا يلومن إلا نفسه.</w:t>
      </w:r>
    </w:p>
    <w:p/>
    <w:p>
      <w:pPr/>
      <w:r>
        <w:rPr/>
        <w:t xml:space="preserve">وهذا اضطرب في إسناده عباد بن كثير، فقال - مرة: عن عثمان الأعرج، عن الحسن.</w:t>
      </w:r>
    </w:p>
    <w:p/>
    <w:p>
      <w:pPr/>
      <w:r>
        <w:rPr/>
        <w:t xml:space="preserve">وقال - ومرة: عن الحسن نفسه.</w:t>
      </w:r>
    </w:p>
    <w:p/>
    <w:p>
      <w:pPr/>
      <w:r>
        <w:rPr/>
        <w:t xml:space="preserve">أخبرنا ابن علان وغيره - كتابة - إن أبا اليمن الكندي أخبرهم سنة سبع وستمائة، أخبرنا أبو منصور القزاز، أخبرنا أبو بكر الخطيب، أخبرنا أبو عمرو بن مهدي، </w:t>
      </w:r>
    </w:p>
    <w:p/>
    <w:p>
      <w:pPr/>
      <w:r>
        <w:rPr/>
        <w:t xml:space="preserve">[33 / 3] أخبرنا محمد بن مخلد، حدثنا علي بن الحسن بن هارون - هو الترمذي /، حدثنا شداد ابن حكيم، حدثنا عباد بن كثير، عن عمرو بن شعيب، عن أبيه، عن جده، قال: قال رسول الله صلى الله عليه وسلم: من قال لا إله إلا الله والله أكبر - رافعا بها</w:t>
      </w:r>
    </w:p>
    <w:p/>
    <w:p>
      <w:pPr/>
      <w:r>
        <w:rPr/>
        <w:t xml:space="preserve">صوته في سبيل الله كتب الله له بها رضوانه الأكبر.</w:t>
      </w:r>
    </w:p>
    <w:p/>
    <w:p>
      <w:pPr/>
      <w:r>
        <w:rPr/>
        <w:t xml:space="preserve">ومن كتب له رضوانه الأكبر جمع بينه وبين إبراهيم ومحمد والمرسلين عليه السلام.</w:t>
      </w:r>
    </w:p>
    <w:p/>
    <w:p>
      <w:pPr/>
      <w:r>
        <w:rPr/>
        <w:t xml:space="preserve">القاسم بن مبرور، عن يونس بن يزيد، عن عباد، عن أيوب، عن ابن سيرين، عن أبي هريرة - مرفوعا: من ذرعه القئ في رمضان فلا يفطر، ومن تقيأ أفطر.</w:t>
      </w:r>
    </w:p>
    <w:p/>
    <w:p>
      <w:pPr/>
      <w:r>
        <w:rPr/>
        <w:t xml:space="preserve">وبه: عن عباد، عن أبي الزناد، عن الأعرج، عن أبي هريرة، عن النبي صلى الله عليه وسلم مثله.</w:t>
      </w:r>
    </w:p>
    <w:p/>
    <w:p>
      <w:pPr/>
      <w:r>
        <w:rPr/>
        <w:t xml:space="preserve">الفريابي، حدثنا عباد بن كثير، حدثني أيوب، عن عكرمة، عن ابن عباس - أن رسول الله صلى عليه وسلم قال: ما بين الركن والباب ملتزم، من دعا من ذي حاجة أو ذي غم فرج عنه بإذن الله.</w:t>
      </w:r>
    </w:p>
    <w:p/>
    <w:p>
      <w:pPr/>
      <w:r>
        <w:rPr/>
        <w:t xml:space="preserve">رواد بن الجراح، عن عباد بن كثير، عن أيوب، عن عكرمة، عن ابن عباس - أن رسول الله صلى الله عليه وسلم جعل الخلع تطليقة ثانية.</w:t>
      </w:r>
    </w:p>
    <w:p/>
    <w:p>
      <w:pPr/>
      <w:r>
        <w:rPr/>
        <w:t xml:space="preserve">إسحاق بن زبريق، حدثنا عثمان الطرائفي، أخبرني عباد بن كثير، عن ابن طاوس، عن أبيه، عن ابن عمر - مرفوعا: اضربوا الدواب على النفار ولا تضربوها على العثار.</w:t>
      </w:r>
    </w:p>
    <w:p/>
    <w:p>
      <w:pPr/>
      <w:r>
        <w:rPr/>
        <w:t xml:space="preserve">مات عباد بن كثير الثقفي بمكة سنة بضع وخمسين ومائة.</w:t>
      </w:r>
    </w:p>
    <w:p/>
    <w:p>
      <w:pPr/>
      <w:r>
        <w:rPr/>
        <w:t xml:space="preserve">وعباد الرملي خير منه في الحديث وأصلح.</w:t>
      </w:r>
    </w:p>
    <w:p>
      <w:pPr>
        <w:jc w:val="start"/>
        <w:bidi/>
      </w:pPr>
      <w:r>
        <w:rPr>
          <w:sz w:val="24"/>
          <w:szCs w:val="24"/>
          <w:b w:val="1"/>
          <w:bCs w:val="1"/>
          <w:rtl/>
        </w:rPr>
        <w:t xml:space="preserve">
ميزان الاعتدال في نقد الرجال،(دار المعرفة للطباعة والنشر، بيروت - لبنان،1963،ط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w:t>
      </w:r>
    </w:p>
    <w:p>
      <w:pPr/>
      <w:r>
        <w:rPr/>
        <w:t xml:space="preserve">عباد بن كثير الثقفي: نزيل مكة، بصري، قال البخاري: تركوه. -د، ق-</w:t>
      </w:r>
    </w:p>
    <w:p>
      <w:pPr>
        <w:jc w:val="start"/>
        <w:bidi/>
      </w:pPr>
      <w:r>
        <w:rPr>
          <w:sz w:val="24"/>
          <w:szCs w:val="24"/>
          <w:b w:val="1"/>
          <w:bCs w:val="1"/>
          <w:rtl/>
        </w:rPr>
        <w:t xml:space="preserve">
ديوان الضعفاء،(مكتبة النهضة الحديثة - مكة،1967،ط 2،ج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البصري
</w:t>
      </w:r>
    </w:p>
    <w:p>
      <w:pPr/>
      <w:r>
        <w:rPr/>
        <w:t xml:space="preserve">عباد بن كثير البصري </w:t>
      </w:r>
    </w:p>
    <w:p/>
    <w:p>
      <w:pPr/>
      <w:r>
        <w:rPr/>
        <w:t xml:space="preserve">كان بمكة متروك الحديث</w:t>
      </w:r>
    </w:p>
    <w:p>
      <w:pPr>
        <w:jc w:val="start"/>
        <w:bidi/>
      </w:pPr>
      <w:r>
        <w:rPr>
          <w:sz w:val="24"/>
          <w:szCs w:val="24"/>
          <w:b w:val="1"/>
          <w:bCs w:val="1"/>
          <w:rtl/>
        </w:rPr>
        <w:t xml:space="preserve">
الضعفاء والمتروكين للنسائي،(دار الوعي - حلب،1976،ط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البصري 
</w:t>
      </w:r>
    </w:p>
    <w:p>
      <w:pPr/>
      <w:r>
        <w:rPr/>
        <w:t xml:space="preserve">عباد بن كثير، الثقفي، البصري، سكن مكة. </w:t>
      </w:r>
    </w:p>
    <w:p/>
    <w:p>
      <w:pPr/>
      <w:r>
        <w:rPr/>
        <w:t xml:space="preserve">تركوه.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البصري العابد
</w:t>
      </w:r>
    </w:p>
    <w:p>
      <w:pPr/>
      <w:r>
        <w:rPr/>
        <w:t xml:space="preserve">عباد بن كثير الثقفي البصري العابد </w:t>
      </w:r>
    </w:p>
    <w:p/>
    <w:p>
      <w:pPr/>
      <w:r>
        <w:rPr/>
        <w:t xml:space="preserve">بمكة عن أبي عمران الجوني ويحيى بن أبي كثير وثابت وعنه أبو نعيم وبدل وعدة قال البخاري تركوه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البصري
</w:t>
      </w:r>
    </w:p>
    <w:p>
      <w:pPr/>
      <w:r>
        <w:rPr/>
        <w:t xml:space="preserve">(د ق) عباد بن كثير الثقفي البصري سكن مكة. </w:t>
      </w:r>
    </w:p>
    <w:p/>
    <w:p>
      <w:pPr/>
      <w:r>
        <w:rPr/>
        <w:t xml:space="preserve">قال المروذي: سألت أبا عبد الله عنه فقال: ليس هو بذاك.</w:t>
      </w:r>
    </w:p>
    <w:p/>
    <w:p>
      <w:pPr/>
      <w:r>
        <w:rPr/>
        <w:t xml:space="preserve">وفي ’’ التاريخ الأوسط ’’ للبخاري في فصل من مات بين الأربعين إلى الخمسين</w:t>
      </w:r>
    </w:p>
    <w:p/>
    <w:p>
      <w:pPr/>
      <w:r>
        <w:rPr/>
        <w:t xml:space="preserve">ومائة قريبا من آخره: سكتوا عنه.</w:t>
      </w:r>
    </w:p>
    <w:p/>
    <w:p>
      <w:pPr/>
      <w:r>
        <w:rPr/>
        <w:t xml:space="preserve">وقال أبو سعيد النقاش: عباد بن كثير البصري الكاهلي روى عن جعفر بن محمد وهشام بن عروة المعضلات.</w:t>
      </w:r>
    </w:p>
    <w:p/>
    <w:p>
      <w:pPr/>
      <w:r>
        <w:rPr/>
        <w:t xml:space="preserve">وقال الحاكم أبو عبد الله في ’’ المدخل الكبير ’’: شيخ كبير وكان الثوري يكذبه ولما مات لم يصل عليه وحدث عن هشام وجعفر والحسن وابن عقيل ونافع بالمعضلات.</w:t>
      </w:r>
    </w:p>
    <w:p/>
    <w:p>
      <w:pPr/>
      <w:r>
        <w:rPr/>
        <w:t xml:space="preserve">وقال عبد الله بن إدريس: كان شعبة لا يستغفر لعباد بن كثير.</w:t>
      </w:r>
    </w:p>
    <w:p/>
    <w:p>
      <w:pPr/>
      <w:r>
        <w:rPr/>
        <w:t xml:space="preserve">وقال يعقوب بن سفيان: يذكر بزهد وتقشف وحديثه ليس بشيء.</w:t>
      </w:r>
    </w:p>
    <w:p/>
    <w:p>
      <w:pPr/>
      <w:r>
        <w:rPr/>
        <w:t xml:space="preserve">وذكره العقيلي والبلخي، وابن شاهين في جملة الضعفاء.</w:t>
      </w:r>
    </w:p>
    <w:p/>
    <w:p>
      <w:pPr/>
      <w:r>
        <w:rPr/>
        <w:t xml:space="preserve">وقال الساجي: صدوق من أهل الزهد كثير الوهم منكر الحديث لا يحفظ.</w:t>
      </w:r>
    </w:p>
    <w:p/>
    <w:p>
      <w:pPr/>
      <w:r>
        <w:rPr/>
        <w:t xml:space="preserve">وقال البرقي: ليس بثقة.</w:t>
      </w:r>
    </w:p>
    <w:p/>
    <w:p>
      <w:pPr/>
      <w:r>
        <w:rPr/>
        <w:t xml:space="preserve">وقال ابن عمار: ضعيف وعباد بن كثير الرملي أثبت منه.</w:t>
      </w:r>
    </w:p>
    <w:p/>
    <w:p>
      <w:pPr/>
      <w:r>
        <w:rPr/>
        <w:t xml:space="preserve">وقال العجلي: ضعيف متروك الحديث وكان رجلا صالحا.</w:t>
      </w:r>
    </w:p>
    <w:p/>
    <w:p>
      <w:pPr/>
      <w:r>
        <w:rPr/>
        <w:t xml:space="preserve">وقال أبو العرب القيرواني: ثنا أبو الحفاظ الأندلسي ثنا إسحاق الدبري ثنا عبد الرزاق عن أبي مطيع قال: أخرج عباد بن كثير بعد ثلاث سنين من قبره لم يفقد منه إلا شعرات قال فعلمنا أن هذا يدلنا على فضله وكان عندنا ثقة رحمه الله تعالى.</w:t>
      </w:r>
    </w:p>
    <w:p/>
    <w:p>
      <w:pPr/>
      <w:r>
        <w:rPr/>
        <w:t xml:space="preserve">ولما ذكره ابن حبان نسبة كاهليا وقال: وليس هذا بعباد بن كثير الرملي وقد قال أصحابنا أنهما واحد، قال ابن المبارك: ما رأيت رجلا أفضل من عباد بن</w:t>
      </w:r>
    </w:p>
    <w:p/>
    <w:p>
      <w:pPr/>
      <w:r>
        <w:rPr/>
        <w:t xml:space="preserve">كثير في ضروب الخير فإذا جاء الحديث فليس منها في شيء.</w:t>
      </w:r>
    </w:p>
    <w:p/>
    <w:p>
      <w:pPr/>
      <w:r>
        <w:rPr/>
        <w:t xml:space="preserve">قال أبو حاتم: روى عن هشام عن أبيه عن عائشة كان أحب الفاكهة إلى رسول الله صلى الله عليه وسلم الرطب والبطيخ. فيما يشبه هذا من الأشياء المقلوبة.</w:t>
      </w:r>
    </w:p>
    <w:p/>
    <w:p>
      <w:pPr/>
      <w:r>
        <w:rPr/>
        <w:t xml:space="preserve">وقال ابن خلفون: هو ضعيف عندهم وكان رجلا صالحا زاهدا كان ابن عيينة يمدحه وينهى عن ذكره إلا بخير لتعبده وصلاحه.</w:t>
      </w:r>
    </w:p>
    <w:p/>
    <w:p>
      <w:pPr/>
      <w:r>
        <w:rPr/>
        <w:t xml:space="preserve">وذكر عمرو بن علي عن عبد الصمد بن عبد الوارث استخرج عباد بن كثير بعد ثلاثين سنة من موته وهو كهيئة يوم دفن.</w:t>
      </w:r>
    </w:p>
    <w:p/>
    <w:p>
      <w:pPr/>
      <w:r>
        <w:rPr/>
        <w:t xml:space="preserve">وفي عدة نسخ من كامل ابن عدي: قال ابن المبارك عن شعبة هذا عباد بن كثير فاحذروا حديثه، والذي في كتاب المزي عنه عن شعبة فاحذروه فينظر.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الكاهلي البصري
</w:t>
      </w:r>
    </w:p>
    <w:p>
      <w:pPr/>
      <w:r>
        <w:rPr/>
        <w:t xml:space="preserve">عباد بن كثير الثقفي الكاهلي البصري </w:t>
      </w:r>
    </w:p>
    <w:p/>
    <w:p>
      <w:pPr/>
      <w:r>
        <w:rPr/>
        <w:t xml:space="preserve">نزل مكة وروى عن الحسن قال أحمد روى أحاديث كذب لم يسمعها وقال يحيى ليس بشيء في الحديث وقال مرة ضعيف لا يكتب حديثه وقال البخاري تركوه 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بصري
</w:t>
      </w:r>
    </w:p>
    <w:p>
      <w:pPr/>
      <w:r>
        <w:rPr/>
        <w:t xml:space="preserve">عباد بن كثير بصري </w:t>
      </w:r>
    </w:p>
    <w:p/>
    <w:p>
      <w:pPr/>
      <w:r>
        <w:rPr/>
        <w:t xml:space="preserve">نزل مكة عن الحسين.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الثقفي البصري
</w:t>
      </w:r>
    </w:p>
    <w:p>
      <w:pPr/>
      <w:r>
        <w:rPr/>
        <w:t xml:space="preserve">عباد بن كثير الثقفي البصري: </w:t>
      </w:r>
    </w:p>
    <w:p/>
    <w:p>
      <w:pPr/>
      <w:r>
        <w:rPr/>
        <w:t xml:space="preserve">المجاور بمكة، روى عن ثابت البنانى، وأبي عمران الجونى، وعبد الله بن دينار، وأبي الزبير، وخلق.</w:t>
      </w:r>
    </w:p>
    <w:p/>
    <w:p>
      <w:pPr/>
      <w:r>
        <w:rPr/>
        <w:t xml:space="preserve">وعنه إبراهيم بن أدهم، وأبو نعيم، وأبو عاصم، وآخرون، منهم: جرير بن عبد الحميد. وكان إذا حدث عنه يقولون له: اعفنا منه، فيقول: ويحكم، كان شيخا صالحا.</w:t>
      </w:r>
    </w:p>
    <w:p/>
    <w:p>
      <w:pPr/>
      <w:r>
        <w:rPr/>
        <w:t xml:space="preserve">وقال البخاري: سكن مكة، تركوه. وقال ابن حبان. ليس هو بعباد بن كثير الرملى.</w:t>
      </w:r>
    </w:p>
    <w:p/>
    <w:p>
      <w:pPr/>
      <w:r>
        <w:rPr/>
        <w:t xml:space="preserve">وقد قال بعض أصحابنا: إنهما بمعنى واحد، يعنى فأخطأ. وذكر أنه مات قبل الثورى. روى له أبو داود والترمذي.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البصري الثقفي
</w:t>
      </w:r>
    </w:p>
    <w:p>
      <w:pPr/>
      <w:r>
        <w:rPr/>
        <w:t xml:space="preserve">عباد بن كثير البصري الثقفي </w:t>
      </w:r>
    </w:p>
    <w:p/>
    <w:p>
      <w:pPr/>
      <w:r>
        <w:rPr/>
        <w:t xml:space="preserve">سكن مكة كان متعمدا روى عن مالك بن دينار وأبي الزناد وأيوب السختياني والجريري روى عنه زهير بن معاوية وأبو رجاء الهروي عبد الله بن واقد والفريابي سمعت أبي يقول ذلك نا عبد الرحمن نا محمد بن حمويه بن الحسن قال سمعت أبا طالب قال قال أحمد بن حنبل عباد بن كثير اسوأ حالا من الحسن بن عمارة وأبي شيبة إبراهيم بن عثمان روى أحاديث كاذبة لم يسمعها وكان من أهل مكة وكان صالحا قلت فكيف كان يروى ما لم يسمع ؟قال البلاء الغفلة نا عبد الرحمن قال قرئ على العباس بن محمد الدوري عن يحيى بن معين أنه قال عباد بن كثير البصري ضعيف ليس بشيء ثنا عبد الرحمن قال سألت أبي عن عباد بن كثير البصري فقال كان يسكن مكة ضعيف الحديث وفى حديثه عن الثقات إنكار نا عبد الرحمن قال سألت أبا زرعة عن عباد بن كثير قلت يكتب حديثه ؟قال لا ثم قال كان شيخا صالحا وكان لا يضبط الحديث وكان في كتاب أبي زرعة حديث عن أحمد بن يونس عن زهير عن عباد بن كثير فقال اضربوا عليه ولم يحدثنا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2026-07-27T23:53:27+03:00</dcterms:created>
  <dcterms:modified xsi:type="dcterms:W3CDTF">2026-07-27T23:53:27+03:00</dcterms:modified>
</cp:coreProperties>
</file>

<file path=docProps/custom.xml><?xml version="1.0" encoding="utf-8"?>
<Properties xmlns="http://schemas.openxmlformats.org/officeDocument/2006/custom-properties" xmlns:vt="http://schemas.openxmlformats.org/officeDocument/2006/docPropsVTypes"/>
</file>