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الشواء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الشواء الحنبلي
</w:t>
      </w:r>
    </w:p>
    <w:p>
      <w:pPr/>
      <w:r>
        <w:rPr/>
        <w:t xml:space="preserve">ابن الشواء الحنبلي اسمه يحيى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2026-07-28T00:59:01+03:00</dcterms:created>
  <dcterms:modified xsi:type="dcterms:W3CDTF">2026-07-28T00:59:01+03:00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