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ميارة
</w:t>
      </w:r>
    </w:p>
    <w:p>
      <w:pPr/>
      <w:r>
        <w:rPr/>
        <w:t xml:space="preserve">ميارة  محمد بن أحمد بن محمد، أبو عبد الله، ميارة: فقيه مالكي. من أهل فاس. من كتبه’’الاتقان والاحكام في شرح تحفة الحكام –ط’’ جزآن، و’’الدر الثمين في شرح منظومة المرشد المعين –ط’’ فقه، و’’تنبيه المغترين على حرمة التفرقة بين المسلمين’’.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2026-10-03T07:29:38+03:00</dcterms:created>
  <dcterms:modified xsi:type="dcterms:W3CDTF">2026-10-03T07:29:38+03:00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