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التميمي
</w:t>
      </w:r>
    </w:p>
    <w:p>
      <w:pPr>
        <w:jc w:val="start"/>
        <w:bidi/>
      </w:pPr>
      <w:r>
        <w:rPr>
          <w:rFonts w:ascii="arial" w:hAnsi="arial" w:eastAsia="arial" w:cs="arial"/>
          <w:sz w:val="28"/>
          <w:szCs w:val="28"/>
          <w:b w:val="1"/>
          <w:bCs w:val="1"/>
          <w:rtl/>
        </w:rPr>
        <w:t xml:space="preserve">شبيب التميمي
</w:t>
      </w:r>
    </w:p>
    <w:p>
      <w:pPr/>
      <w:r>
        <w:rPr/>
        <w:t xml:space="preserve">شبيب التميمي شبيب بن ربعي التميمي، أحد الأشراف؛ كان ممن خرج على علي رضي الله عنه ثم أناب ورجع؛ توفي في حدود الثمانين للهجرة، وروى عن علي بن أبي طالب وحذيفة، وروى له أبو داود، وقيل إنه توفي في حدود التسعين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2026-07-28T17:30:21+03:00</dcterms:created>
  <dcterms:modified xsi:type="dcterms:W3CDTF">2026-07-28T17:30:21+03:00</dcterms:modified>
</cp:coreProperties>
</file>

<file path=docProps/custom.xml><?xml version="1.0" encoding="utf-8"?>
<Properties xmlns="http://schemas.openxmlformats.org/officeDocument/2006/custom-properties" xmlns:vt="http://schemas.openxmlformats.org/officeDocument/2006/docPropsVTypes"/>
</file>