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شرف الدين
</w:t>
      </w:r>
    </w:p>
    <w:p>
      <w:pPr/>
      <w:r>
        <w:rPr/>
        <w:t xml:space="preserve">ابن شرف الدين  محمد بن أحمد، شمس الدين ابن شرف الدنى: متأدب من الكتاب، شافعي. من أهل المدينة المنورة. كان متصلا بالسلطان قانصوه الغوري. وصنف في سيرته ’’ مواهب اللطيف في فضل المقام الشريف - خ) بخطه، في دار الكتب (29 تاريخ خليل أغا) 52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2026-10-03T05:51:01+03:00</dcterms:created>
  <dcterms:modified xsi:type="dcterms:W3CDTF">2026-10-03T05:51:01+03:00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