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غالب أبو عثمان
</w:t>
      </w:r>
    </w:p>
    <w:p>
      <w:pPr>
        <w:jc w:val="start"/>
        <w:bidi/>
      </w:pPr>
      <w:r>
        <w:rPr>
          <w:rFonts w:ascii="arial" w:hAnsi="arial" w:eastAsia="arial" w:cs="arial"/>
          <w:sz w:val="28"/>
          <w:szCs w:val="28"/>
          <w:b w:val="1"/>
          <w:bCs w:val="1"/>
          <w:rtl/>
        </w:rPr>
        <w:t xml:space="preserve">الطبيب
</w:t>
      </w:r>
    </w:p>
    <w:p>
      <w:pPr/>
      <w:r>
        <w:rPr/>
        <w:t xml:space="preserve">الطبيب سعيد بن غالب أبو عثمان. كان طبيبا عارفا، حسن المداواة، مشهورا في صناعة الطب، خدم المعتضد بالله وحظي عنده، وكان كثير الإحسان إليه والإنعام عليه. وتوفي سنة سبع وثلاث مائة ببغداد.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2026-07-28T14:50:02+03:00</dcterms:created>
  <dcterms:modified xsi:type="dcterms:W3CDTF">2026-07-28T14:50:02+03:00</dcterms:modified>
</cp:coreProperties>
</file>

<file path=docProps/custom.xml><?xml version="1.0" encoding="utf-8"?>
<Properties xmlns="http://schemas.openxmlformats.org/officeDocument/2006/custom-properties" xmlns:vt="http://schemas.openxmlformats.org/officeDocument/2006/docPropsVTypes"/>
</file>