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أبو ويد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أبو ويد
</w:t>
      </w:r>
    </w:p>
    <w:p>
      <w:pPr/>
      <w:r>
        <w:rPr/>
        <w:t xml:space="preserve">سعد أبو ويد روى عن النبي صلى الله عليه وسلم أنه قال: ’’الأنصار كرشي وعيبتي فاقبلوا من محاسنهم وتجاوزوا عن مسيئهم’’. وهو معدود بين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أبو زيد
</w:t>
      </w:r>
    </w:p>
    <w:p>
      <w:pPr/>
      <w:r>
        <w:rPr/>
        <w:t xml:space="preserve">سعد أبو زيد روى عن النبي صلى الله عليه وسلم أنه قال: الأنصار كرشي وعيبتي، فاقبلوا من محسنهم، وتجاوزوا عن مسيئهم. من حديث إبراهيم بن إسماعيل بن أبي حبيبة، عن زيد بن سعد، عن أبيه: يعد في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2026-07-29T07:08:34+03:00</dcterms:created>
  <dcterms:modified xsi:type="dcterms:W3CDTF">2026-07-29T07:08:34+03:00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