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الكيس النمري النساب
</w:t>
      </w:r>
    </w:p>
    <w:p>
      <w:pPr>
        <w:jc w:val="start"/>
        <w:bidi/>
      </w:pPr>
      <w:r>
        <w:rPr>
          <w:rFonts w:ascii="arial" w:hAnsi="arial" w:eastAsia="arial" w:cs="arial"/>
          <w:sz w:val="28"/>
          <w:szCs w:val="28"/>
          <w:b w:val="1"/>
          <w:bCs w:val="1"/>
          <w:rtl/>
        </w:rPr>
        <w:t xml:space="preserve">الكيس النمري النساب
</w:t>
      </w:r>
    </w:p>
    <w:p>
      <w:pPr/>
      <w:r>
        <w:rPr/>
        <w:t xml:space="preserve">الكيس النمري النساب زيد بن الحارث بن حارثة بن هلال، ينتهي إلى سعد بن الخزرج، هو الكيس النمري النساب، قال عبد الرحمن بن حسان بن ثابت يفتخر:</w:t>
      </w:r>
    </w:p>
    <w:p/>
    <w:p>
      <w:pPr>
        <w:jc w:val="center"/>
      </w:pPr>
      <w:r>
        <w:rPr>
          <w:color w:val="ff0000"/>
        </w:rPr>
        <w:t xml:space="preserve">وحكم دغفلا وأرحل إليه</w:t>
      </w:r>
      <w:r>
        <w:rPr>
          <w:color w:val="ff0000"/>
        </w:rPr>
        <w:t xml:space="preserve">      </w:t>
      </w:r>
      <w:r>
        <w:rPr>
          <w:color w:val="ff0000"/>
        </w:rPr>
        <w:t xml:space="preserve">ولا تدع المطي من الكلال</w:t>
      </w:r>
    </w:p>
    <w:p/>
    <w:p>
      <w:pPr>
        <w:jc w:val="center"/>
      </w:pPr>
      <w:r>
        <w:rPr>
          <w:color w:val="ff0000"/>
        </w:rPr>
        <w:t xml:space="preserve">وعند الكيس النمري علم</w:t>
      </w:r>
      <w:r>
        <w:rPr>
          <w:color w:val="ff0000"/>
        </w:rPr>
        <w:t xml:space="preserve">      </w:t>
      </w:r>
      <w:r>
        <w:rPr>
          <w:color w:val="ff0000"/>
        </w:rPr>
        <w:t xml:space="preserve">ولو أمسى بمنخرق الشمال</w:t>
      </w:r>
    </w:p>
    <w:p/>
    <w:p>
      <w:pPr/>
      <w:r>
        <w:rPr/>
        <w:t xml:space="preserve">وقيل: مصعب بن الكيس هو النساب، وكان يعدل بدغفل، وقال الكميت:</w:t>
      </w:r>
    </w:p>
    <w:p/>
    <w:p>
      <w:pPr>
        <w:jc w:val="center"/>
      </w:pPr>
      <w:r>
        <w:rPr>
          <w:color w:val="ff0000"/>
        </w:rPr>
        <w:t xml:space="preserve">وما ابن الكيس النمري منكم</w:t>
      </w:r>
      <w:r>
        <w:rPr>
          <w:color w:val="ff0000"/>
        </w:rPr>
        <w:t xml:space="preserve">      </w:t>
      </w:r>
      <w:r>
        <w:rPr>
          <w:color w:val="ff0000"/>
        </w:rPr>
        <w:t xml:space="preserve">وما أنتم هناك بدغفلينا</w:t>
      </w:r>
    </w:p>
    <w:p/>
    <w:p>
      <w:pPr/>
      <w:r>
        <w:rPr/>
        <w:t xml:space="preserve">وقيل: الكيس هو مالك بن شراحيل بن زيد بن الحارث بن حارثة بن هلال كلهم ينسب من عبيد إلى الكيس، يعني كلهم نساب يعلم النسب.</w:t>
      </w:r>
    </w:p>
    <w:p/>
    <w:p>
      <w:pPr/>
      <w:r>
        <w:rPr/>
        <w:t xml:space="preserve">زيد بن مربع الأنصاري من بني حارثة، قال يزيد بن شيبان: أتانا ابن مربع - يعني: في الحج - فقال: أتانا النبي صلى الله عليه وسلم فقال: كونوا على مشارعكم فإنكم على إرث من إرث إبراهيم عليه السلام، ولزيد هذا ثلاثة إخوة: عبد الله وعبد الرحمن ومرارة، وقيل إن ابن مربع هذا اسمه عبد الله، وقيل إنه ليس بأخ للمذكورين.</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الكيس النميري النساب
</w:t>
      </w:r>
    </w:p>
    <w:p>
      <w:pPr/>
      <w:r>
        <w:rPr/>
        <w:t xml:space="preserve">الكيس النميري النساب هو زيد بن حارثة، تقدم في حرف الزاي.</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الكيس النمري النساب
</w:t>
      </w:r>
    </w:p>
    <w:p>
      <w:pPr/>
      <w:r>
        <w:rPr/>
        <w:t xml:space="preserve">الكيس النمري النساب: الكيس لقب، واسمه زيد بن الحارث بن حارثة بن هلال بن ربيعة بن زيد مناة بن عوف بن سعد بن الخزرج بن تيم الله بن النمر بن قاسط بن هنب بن أفصى بن دعمي بن جديلة؛ فعوف بن سعد بن الخزرج هو أخو عامر الضحيان، هذا قول الكلبي.</w:t>
      </w:r>
    </w:p>
    <w:p/>
    <w:p>
      <w:pPr/>
      <w:r>
        <w:rPr/>
        <w:t xml:space="preserve">وقال غيره: اسم الكيس زيد بن حارثة بن زيد مناة بن تميم بن هلال بن ربيعة بن زيد مناة بن عامر الضحيان رهط نتلة بنت جناب بن كليب بن مالك بن عمرو بن عامر بن زيد مناة بن عامر الضحيان، ولدت لعبد المطلب العباس ومرار ابني عبد المطلب؛ قال مسكين الدارمي يخاطب عبد الرحمن بن حسان بن ثابت مفتخرا:</w:t>
      </w:r>
    </w:p>
    <w:p/>
    <w:p>
      <w:pPr>
        <w:jc w:val="center"/>
      </w:pPr>
      <w:r>
        <w:rPr>
          <w:color w:val="ff0000"/>
        </w:rPr>
        <w:t xml:space="preserve">وحكم دغفلا وارحل إليه</w:t>
      </w:r>
      <w:r>
        <w:rPr>
          <w:color w:val="ff0000"/>
        </w:rPr>
        <w:t xml:space="preserve">      </w:t>
      </w:r>
      <w:r>
        <w:rPr>
          <w:color w:val="ff0000"/>
        </w:rPr>
        <w:t xml:space="preserve">ولا تدع المطي من الكلال</w:t>
      </w:r>
    </w:p>
    <w:p/>
    <w:p>
      <w:pPr>
        <w:jc w:val="center"/>
      </w:pPr>
      <w:r>
        <w:rPr>
          <w:color w:val="ff0000"/>
        </w:rPr>
        <w:t xml:space="preserve">وعند الكيس النمري علم</w:t>
      </w:r>
      <w:r>
        <w:rPr>
          <w:color w:val="ff0000"/>
        </w:rPr>
        <w:t xml:space="preserve">      </w:t>
      </w:r>
      <w:r>
        <w:rPr>
          <w:color w:val="ff0000"/>
        </w:rPr>
        <w:t xml:space="preserve">ولو أمسى بمنخرق الشمال</w:t>
      </w:r>
    </w:p>
    <w:p/>
    <w:p>
      <w:pPr/>
      <w:r>
        <w:rPr/>
        <w:t xml:space="preserve">وقيل مصعب بن الكيس هو النساب وكان يعدل بدغفل؛ قال الكميت:</w:t>
      </w:r>
    </w:p>
    <w:p/>
    <w:p>
      <w:pPr>
        <w:jc w:val="center"/>
      </w:pPr>
      <w:r>
        <w:rPr>
          <w:color w:val="ff0000"/>
        </w:rPr>
        <w:t xml:space="preserve">وما ابن الكيس النمري منكم</w:t>
      </w:r>
      <w:r>
        <w:rPr>
          <w:color w:val="ff0000"/>
        </w:rPr>
        <w:t xml:space="preserve">      </w:t>
      </w:r>
      <w:r>
        <w:rPr>
          <w:color w:val="ff0000"/>
        </w:rPr>
        <w:t xml:space="preserve">وما أنتم هناك بدغفلينا</w:t>
      </w:r>
    </w:p>
    <w:p/>
    <w:p>
      <w:pPr/>
      <w:r>
        <w:rPr/>
        <w:t xml:space="preserve">وقيل الكيس هو مالك بن شراحيل بن زيد بن الحارث بن حارثة بن هلال كلهم ينسب من عبيد إلى الكيس، يعني كلهم نساب يعلم النسب.</w:t>
      </w:r>
    </w:p>
    <w:p/>
    <w:p>
      <w:pPr/>
      <w:r>
        <w:rPr/>
        <w:t xml:space="preserve">حرف اللام</w:t>
      </w:r>
    </w:p>
    <w:p>
      <w:pPr>
        <w:jc w:val="start"/>
        <w:bidi/>
      </w:pPr>
      <w:r>
        <w:rPr>
          <w:sz w:val="24"/>
          <w:szCs w:val="24"/>
          <w:b w:val="1"/>
          <w:bCs w:val="1"/>
          <w:rtl/>
        </w:rPr>
        <w:t xml:space="preserve">
معجم الأدباء / إرشاد الأريب إلى معرفة الأديب،(دار الغرب الإسلامي - بيروت،1993،ط 0،ج 5،ص 2248)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2026-08-24T04:47:27+03:00</dcterms:created>
  <dcterms:modified xsi:type="dcterms:W3CDTF">2026-08-24T04:47:27+03:00</dcterms:modified>
</cp:coreProperties>
</file>

<file path=docProps/custom.xml><?xml version="1.0" encoding="utf-8"?>
<Properties xmlns="http://schemas.openxmlformats.org/officeDocument/2006/custom-properties" xmlns:vt="http://schemas.openxmlformats.org/officeDocument/2006/docPropsVTypes"/>
</file>