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السمرقندي
</w:t>
      </w:r>
    </w:p>
    <w:p>
      <w:pPr/>
      <w:r>
        <w:rPr/>
        <w:t xml:space="preserve">السمرقندي  محمد بن أحمد بن أبي أحمد، أبو بكر علاء الدين السمرقندي: فقيه، من كبار الحنفية. أقام في حلب، واشتهر بكتابه ’’ تحفة الفقهاء - ط) وله كتب أخرى، منها ’’ الاصول).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2026-10-03T02:58:50+03:00</dcterms:created>
  <dcterms:modified xsi:type="dcterms:W3CDTF">2026-10-03T02:58:50+03:00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