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الخرقي
</w:t>
      </w:r>
    </w:p>
    <w:p>
      <w:pPr>
        <w:jc w:val="start"/>
        <w:bidi/>
      </w:pPr>
      <w:r>
        <w:rPr>
          <w:rFonts w:ascii="arial" w:hAnsi="arial" w:eastAsia="arial" w:cs="arial"/>
          <w:sz w:val="28"/>
          <w:szCs w:val="28"/>
          <w:b w:val="1"/>
          <w:bCs w:val="1"/>
          <w:rtl/>
        </w:rPr>
        <w:t xml:space="preserve">الخرقي
</w:t>
      </w:r>
    </w:p>
    <w:p>
      <w:pPr/>
      <w:r>
        <w:rPr/>
        <w:t xml:space="preserve">الخرقي  محمد بن أحمد بن أبي بشر المروزي، أبو بكر، المعروف بالخرقي: فقيه فاضل متكلم. نسبته إلى ’’خرق’’ وهي من قرى مرو. أقام مدة بنيسابور، وتوفي بقريته. من كتبه ’’ التبصرة’’ في الهيئة.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بن أبي بشر الخرقي
</w:t>
      </w:r>
    </w:p>
    <w:p>
      <w:pPr/>
      <w:r>
        <w:rPr/>
        <w:t xml:space="preserve">محمد بن أحمد بن الحسين بن أبي بشر الخرقي من أهل خرق إحدى قرى مرو</w:t>
      </w:r>
    </w:p>
    <w:p/>
    <w:p>
      <w:pPr/>
      <w:r>
        <w:rPr/>
        <w:t xml:space="preserve">وهو الإمام أبو بكر المروزي</w:t>
      </w:r>
    </w:p>
    <w:p/>
    <w:p>
      <w:pPr/>
      <w:r>
        <w:rPr/>
        <w:t xml:space="preserve">ولد بقرية خرق فيما ذكر صاحبه ابن السمعاني بعد السبعين وأربعمائة تقديرا</w:t>
      </w:r>
    </w:p>
    <w:p/>
    <w:p>
      <w:pPr/>
      <w:r>
        <w:rPr/>
        <w:t xml:space="preserve">ورحل إلى نيسابور وتفقه بها فقها وأصولا وكلاما واشتهر بعلم الكلام</w:t>
      </w:r>
    </w:p>
    <w:p/>
    <w:p>
      <w:pPr/>
      <w:r>
        <w:rPr/>
        <w:t xml:space="preserve">وسمع من أبي بكر بن خلف الشيرازي وجماعة</w:t>
      </w:r>
    </w:p>
    <w:p/>
    <w:p>
      <w:pPr/>
      <w:r>
        <w:rPr/>
        <w:t xml:space="preserve">روى عنه ابن السمعاني وقال فقيه فاضل متكلم</w:t>
      </w:r>
    </w:p>
    <w:p/>
    <w:p>
      <w:pPr/>
      <w:r>
        <w:rPr/>
        <w:t xml:space="preserve">عاد إلى قريته وكان يعظ في القرى وبقرية خرق</w:t>
      </w:r>
    </w:p>
    <w:p/>
    <w:p>
      <w:pPr/>
      <w:r>
        <w:rPr/>
        <w:t xml:space="preserve">مات في شوال أو ذي القعدة سنة ثلاث وثلاثين وخمسمائة</w:t>
      </w:r>
    </w:p>
    <w:p>
      <w:pPr>
        <w:jc w:val="start"/>
        <w:bidi/>
      </w:pPr>
      <w:r>
        <w:rPr>
          <w:sz w:val="24"/>
          <w:szCs w:val="24"/>
          <w:b w:val="1"/>
          <w:bCs w:val="1"/>
          <w:rtl/>
        </w:rPr>
        <w:t xml:space="preserve">
طبقات الشافعية الكبرى،(دار هجر - القاهرة،1992،ط 2،ج 6،ص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الخرقي
</w:t>
      </w:r>
    </w:p>
    <w:p>
      <w:pPr/>
      <w:r>
        <w:rPr/>
        <w:t xml:space="preserve">أبو بكر الخرقي </w:t>
      </w:r>
    </w:p>
    <w:p/>
    <w:p>
      <w:pPr/>
      <w:r>
        <w:rPr/>
        <w:t xml:space="preserve">أبو بكر محمد بن أحمد بن الحسين ابن أبي بشر الخرقي النيسابوري. من أهل قرية خرق إحدى قرى مرو.</w:t>
      </w:r>
    </w:p>
    <w:p/>
    <w:p>
      <w:pPr/>
      <w:r>
        <w:rPr/>
        <w:t xml:space="preserve">فقيه فاضل متكلم، رحل إلى نيسابور وتفقه بها، وأقام بها مدة حتى قرأ الفقه والأصول، واشتهر بالكلام، ورجع إلى مرو، وسكن قريته، وكان يعظ في القرى. سمع بنيسابور أبا بكر أحمد بن علي الشيرازي، وأبا الحسن علي بن أحمد المديني، وأبا العباس الفضل بن عبد الواحد بن عبد الصمد التاجر، وغيرهم. كتبت عنه بقريته خرق. وكانت ولادته بعد الستين تقديراً، وتوفي بقريته في شوال أو ذي القعدة سنة ثلاث وثلاثين وخمسمئة، وكنت في هذا الوقت بالبصرة.</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أبو بكر المروزي الخرقي
</w:t>
      </w:r>
    </w:p>
    <w:p>
      <w:pPr/>
      <w:r>
        <w:rPr/>
        <w:t xml:space="preserve">محمد بن أحمد بن الحسين أبو بكر المروزي الخرقي </w:t>
      </w:r>
    </w:p>
    <w:p/>
    <w:p>
      <w:pPr/>
      <w:r>
        <w:rPr/>
        <w:t xml:space="preserve">نسبة إلى بلدة قريبة من مرو، مات سنة ثلاث وثلاثين وخمسمائة في عشر الثمانين، وكان فقيهاً محدثاً، وأحكم علم الكلام.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بن أبي بشر
</w:t>
      </w:r>
    </w:p>
    <w:p>
      <w:pPr/>
      <w:r>
        <w:rPr/>
        <w:t xml:space="preserve">محمد بن أحمد بن الحسين بن أبي بشر </w:t>
      </w:r>
    </w:p>
    <w:p/>
    <w:p>
      <w:pPr/>
      <w:r>
        <w:rPr/>
        <w:t xml:space="preserve">الخرقي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2026-10-03T02:57:08+03:00</dcterms:created>
  <dcterms:modified xsi:type="dcterms:W3CDTF">2026-10-03T02:57:08+03:00</dcterms:modified>
</cp:coreProperties>
</file>

<file path=docProps/custom.xml><?xml version="1.0" encoding="utf-8"?>
<Properties xmlns="http://schemas.openxmlformats.org/officeDocument/2006/custom-properties" xmlns:vt="http://schemas.openxmlformats.org/officeDocument/2006/docPropsVTypes"/>
</file>