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الإسكندري
</w:t>
      </w:r>
    </w:p>
    <w:p>
      <w:pPr>
        <w:jc w:val="start"/>
        <w:bidi/>
      </w:pPr>
      <w:r>
        <w:rPr>
          <w:rFonts w:ascii="arial" w:hAnsi="arial" w:eastAsia="arial" w:cs="arial"/>
          <w:sz w:val="28"/>
          <w:szCs w:val="28"/>
          <w:b w:val="1"/>
          <w:bCs w:val="1"/>
          <w:rtl/>
        </w:rPr>
        <w:t xml:space="preserve">أبو طالب الإسكندري
</w:t>
      </w:r>
    </w:p>
    <w:p>
      <w:pPr/>
      <w:r>
        <w:rPr/>
        <w:t xml:space="preserve">أبو طالب الإسكندري خليفة بن المسلم بن رجاء أبو طالب التنوخي الإسكندراني ويعرف بأحمد اللخمي. سمع أبا عبد الله الرازي وأبا بكر الطرطوشي وعبد المعطي بن مسافر. وكان عارفا بالفقه والأصول، ماهرا في علم الكلام وفيه لين فيما يرويه. قال الحافظ أبو الحسن بن الفضل: إلا أنا لم نسمع منه إلا من أصوله. روى عنه أبو القاسم بن رواحة وعبد الوهاب بن رواج، وتوفي سنة ثمان وسبعين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2026-08-27T04:09:18+03:00</dcterms:created>
  <dcterms:modified xsi:type="dcterms:W3CDTF">2026-08-27T04:09:18+03:00</dcterms:modified>
</cp:coreProperties>
</file>

<file path=docProps/custom.xml><?xml version="1.0" encoding="utf-8"?>
<Properties xmlns="http://schemas.openxmlformats.org/officeDocument/2006/custom-properties" xmlns:vt="http://schemas.openxmlformats.org/officeDocument/2006/docPropsVTypes"/>
</file>