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عاشر
</w:t>
      </w:r>
    </w:p>
    <w:p>
      <w:pPr>
        <w:jc w:val="start"/>
        <w:bidi/>
      </w:pPr>
      <w:r>
        <w:rPr>
          <w:rFonts w:ascii="arial" w:hAnsi="arial" w:eastAsia="arial" w:cs="arial"/>
          <w:sz w:val="28"/>
          <w:szCs w:val="28"/>
          <w:b w:val="1"/>
          <w:bCs w:val="1"/>
          <w:rtl/>
        </w:rPr>
        <w:t xml:space="preserve">ابن عاشر
</w:t>
      </w:r>
    </w:p>
    <w:p>
      <w:pPr/>
      <w:r>
        <w:rPr/>
        <w:t xml:space="preserve">ابن عاشر  أحمد بن عمر بن محمد بن عاشر، أبو العباس: من اشهر الصالحين الزهاد، فى المغرب. وكان على علم غزير. أصله من الأندلس ورحل إلى المغرب فاستقر فى (سلا) إلى أن توفى قصده السلطان أبو عنان صاحب المغرب يريد زيارته (سنة 757 هـ) ووقف ببابه طويلا، فلم يأذن له بالدخول ! وزاره لسان الدين ابن الخطيب فعد مقابلته له ظفرا. ولأبى العباس الحافى من علماء (سلا) كتاب فى سيرته سماه (تحفة الزائر فى مناقب الشيخ ابن عاشر).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2026-09-17T07:12:14+03:00</dcterms:created>
  <dcterms:modified xsi:type="dcterms:W3CDTF">2026-09-17T07:12:14+03:00</dcterms:modified>
</cp:coreProperties>
</file>

<file path=docProps/custom.xml><?xml version="1.0" encoding="utf-8"?>
<Properties xmlns="http://schemas.openxmlformats.org/officeDocument/2006/custom-properties" xmlns:vt="http://schemas.openxmlformats.org/officeDocument/2006/docPropsVTypes"/>
</file>