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السمديسي
</w:t>
      </w:r>
    </w:p>
    <w:p>
      <w:pPr>
        <w:jc w:val="start"/>
        <w:bidi/>
      </w:pPr>
      <w:r>
        <w:rPr>
          <w:rFonts w:ascii="arial" w:hAnsi="arial" w:eastAsia="arial" w:cs="arial"/>
          <w:sz w:val="28"/>
          <w:szCs w:val="28"/>
          <w:b w:val="1"/>
          <w:bCs w:val="1"/>
          <w:rtl/>
        </w:rPr>
        <w:t xml:space="preserve">السمديسي
</w:t>
      </w:r>
    </w:p>
    <w:p>
      <w:pPr/>
      <w:r>
        <w:rPr/>
        <w:t xml:space="preserve">السمديسي  محمد بن إبراهيم بن أحمد، شمس الدين الامام السمديسي: قاض، من فقهاء الحنفية. نسبته إلى ’’ سمديسة ’’ من أعمال البحيرة، بمصر. له كتب، منها ’’ فتح المدبر، للعاجز المقصر - خ) في القضاء. فرغ من تأليفه سنة 921 منه مخطوطة في الازهرية و (فيض الغفار، شرح المختار ’’ في فروع الحنفية. </w:t>
      </w:r>
    </w:p>
    <w:p>
      <w:pPr>
        <w:jc w:val="start"/>
        <w:bidi/>
      </w:pPr>
      <w:r>
        <w:rPr>
          <w:sz w:val="24"/>
          <w:szCs w:val="24"/>
          <w:b w:val="1"/>
          <w:bCs w:val="1"/>
          <w:rtl/>
        </w:rPr>
        <w:t xml:space="preserve">
الأعلام،(دار العلم للملايين - بيروت،2002،ط 15،ج 5،ص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السمديسي
</w:t>
      </w:r>
    </w:p>
    <w:p>
      <w:pPr/>
      <w:r>
        <w:rPr/>
        <w:t xml:space="preserve">محمد السمديسي محمد السمديسي: محمد القاضي شمس الدين السمديسي الحنفي، أخذ عن رضوان العيني، وعبد الدايم الأزهري، والشمسي محمد بن أسد، والقراءات عن جعفر السمنودي، وأخذ عنه الشيخ بهاء الدين القليعي، وأخذ عنه الشيخ علاء الدين المقدسي، نزيل القاهرة الفقه والقراءات، وسمع عنه كثيرا. توفي سنة اثنتين وثلاثين وتسعمئة - رحمه الله تعالى -.</w:t>
      </w:r>
    </w:p>
    <w:p>
      <w:pPr>
        <w:jc w:val="start"/>
        <w:bidi/>
      </w:pPr>
      <w:r>
        <w:rPr>
          <w:sz w:val="24"/>
          <w:szCs w:val="24"/>
          <w:b w:val="1"/>
          <w:bCs w:val="1"/>
          <w:rtl/>
        </w:rPr>
        <w:t xml:space="preserve">
الكواكب السائرة بأعيان المئة العاشرة،(دار الكتب العلمية - بيروت،1977،ط 1،ج 1،ص 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2026-07-28T21:17:34+03:00</dcterms:created>
  <dcterms:modified xsi:type="dcterms:W3CDTF">2026-07-28T21:17:34+03:00</dcterms:modified>
</cp:coreProperties>
</file>

<file path=docProps/custom.xml><?xml version="1.0" encoding="utf-8"?>
<Properties xmlns="http://schemas.openxmlformats.org/officeDocument/2006/custom-properties" xmlns:vt="http://schemas.openxmlformats.org/officeDocument/2006/docPropsVTypes"/>
</file>