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الجود الانصاري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الجود الانصاري
</w:t>
      </w:r>
    </w:p>
    <w:p>
      <w:pPr/>
      <w:r>
        <w:rPr/>
        <w:t xml:space="preserve">أبو الجود الانصاري  محمد بن ابراهيم بن عبد الرحيم، ابو الجود، الانصاري الخليلي: فاضل من أهل الخليل (بفلسطين) سكن القدس. وافنى على مذهب الشافعية. له كتب منها (معونة الطالبين في معرفة اصطلاح المعربين) و (شرح الجزرية) و (شرح مقدمة الهداية في علم الرواية) لابن الجزري.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2026-10-02T23:15:49+03:00</dcterms:created>
  <dcterms:modified xsi:type="dcterms:W3CDTF">2026-10-02T23:15:49+03:00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