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الحوضي
</w:t>
      </w:r>
    </w:p>
    <w:p>
      <w:pPr>
        <w:jc w:val="start"/>
        <w:bidi/>
      </w:pPr>
      <w:r>
        <w:rPr>
          <w:rFonts w:ascii="arial" w:hAnsi="arial" w:eastAsia="arial" w:cs="arial"/>
          <w:sz w:val="28"/>
          <w:szCs w:val="28"/>
          <w:b w:val="1"/>
          <w:bCs w:val="1"/>
          <w:rtl/>
        </w:rPr>
        <w:t xml:space="preserve">الحوضي
</w:t>
      </w:r>
    </w:p>
    <w:p>
      <w:pPr/>
      <w:r>
        <w:rPr/>
        <w:t xml:space="preserve">الحوضي: حفص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الحوضي
</w:t>
      </w:r>
    </w:p>
    <w:p>
      <w:pPr/>
      <w:r>
        <w:rPr/>
        <w:t xml:space="preserve">الحوضي حفص بن عمر بن الحارث بن سخبرة الإمام، المجود، الحافظ أبو عمر الأزدي النمري من النمر بن غيمان، البصري المشهور: بالحوضي.</w:t>
      </w:r>
    </w:p>
    <w:p/>
    <w:p>
      <w:pPr/>
      <w:r>
        <w:rPr/>
        <w:t xml:space="preserve">حدث عن: هشام الدستوائي، وأبي حرة الرقاشي، واصل بن عبد الرحمن، وشعبة وهمام، ويزيد بن إبراهيم التستري، ومحمد بن راشد المكحولي وطبقتهم.</w:t>
      </w:r>
    </w:p>
    <w:p/>
    <w:p>
      <w:pPr/>
      <w:r>
        <w:rPr/>
        <w:t xml:space="preserve">حدث عنه: البخاري وأبو داود، والبخاري أيضا والنسائي بواسطة، ومحمد بن عبد الرحيم صاعقة، وأحمد بن الفرات وأحمد بن داود المكي، وإسماعيل القاضي، وعبد الله بن أحمد الدورقي، وعثمان بن عبد الله بن خرزاذ، ومحمد بن أيوب الرازي وأبو خليفة ومعاذ بن المثنى، وأحمد بن محمد بن علي الخزاعي وخلق كثير.</w:t>
      </w:r>
    </w:p>
    <w:p/>
    <w:p>
      <w:pPr/>
      <w:r>
        <w:rPr/>
        <w:t xml:space="preserve">روى أبو طالب عن أحمد بن حنبل قال: هو ثبت متقن لا يؤخذ عليه حرف واحد.</w:t>
      </w:r>
    </w:p>
    <w:p/>
    <w:p>
      <w:pPr/>
      <w:r>
        <w:rPr/>
        <w:t xml:space="preserve">وقال علي بن المديني: اجتمع أهل البصرة على عدالة أبي عمر الحوضي وعبد الله بن رجاء.</w:t>
      </w:r>
    </w:p>
    <w:p/>
    <w:p>
      <w:pPr/>
      <w:r>
        <w:rPr/>
        <w:t xml:space="preserve">قال عبيد الله بن جرير بن جبلة أبو عمر هو مولى النمريين صاحب كتاب متقن رأيته أبيض الرأس، واللحية.</w:t>
      </w:r>
    </w:p>
    <w:p/>
    <w:p>
      <w:pPr/>
      <w:r>
        <w:rPr/>
        <w:t xml:space="preserve">قال: وتوفي في جمادى الآخرة سنة خمس وعشرين.</w:t>
      </w:r>
    </w:p>
    <w:p/>
    <w:p>
      <w:pPr/>
      <w:r>
        <w:rPr/>
        <w:t xml:space="preserve">وقال أبو حاتم: متقن صدوق أعرابي فصيح.</w:t>
      </w:r>
    </w:p>
    <w:p>
      <w:pPr>
        <w:jc w:val="start"/>
        <w:bidi/>
      </w:pPr>
      <w:r>
        <w:rPr>
          <w:sz w:val="24"/>
          <w:szCs w:val="24"/>
          <w:b w:val="1"/>
          <w:bCs w:val="1"/>
          <w:rtl/>
        </w:rPr>
        <w:t xml:space="preserve">
سير أعلام النبلاء،(دار الحديث- القاهرة،2006،ط 0،ج 8،ص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البصري
</w:t>
      </w:r>
    </w:p>
    <w:p>
      <w:pPr/>
      <w:r>
        <w:rPr/>
        <w:t xml:space="preserve">حفص بن عمر أبو عمر الحوضي البصري.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118)/(دار البخاري - المدينة المنورة - بريدة،1995،ط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w:t>
      </w:r>
    </w:p>
    <w:p>
      <w:pPr/>
      <w:r>
        <w:rPr/>
        <w:t xml:space="preserve">أبو عمر الحوضي. واسمه حفص بن عمر. مات بالبصرة يوم الأربعاء لليلتين بقيتا من جمادى الآخرة سنة خمس وعشرين ومائتين.</w:t>
      </w:r>
    </w:p>
    <w:p>
      <w:pPr>
        <w:jc w:val="start"/>
        <w:bidi/>
      </w:pPr>
      <w:r>
        <w:rPr>
          <w:sz w:val="24"/>
          <w:szCs w:val="24"/>
          <w:b w:val="1"/>
          <w:bCs w:val="1"/>
          <w:rtl/>
        </w:rPr>
        <w:t xml:space="preserve">
الطبقات الكبرى،(دار الكتب العلمية - بيروت،1990،ط 1،ج 7،ص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w:t>
      </w:r>
    </w:p>
    <w:p>
      <w:pPr/>
      <w:r>
        <w:rPr/>
        <w:t xml:space="preserve">حفص بن عمر [خ، د، س] النمري الحوضى، أبو عمر البصري، فقال أحمد: ثبت لا يؤخذ عليه حرف.</w:t>
      </w:r>
    </w:p>
    <w:p>
      <w:pPr>
        <w:jc w:val="start"/>
        <w:bidi/>
      </w:pPr>
      <w:r>
        <w:rPr>
          <w:sz w:val="24"/>
          <w:szCs w:val="24"/>
          <w:b w:val="1"/>
          <w:bCs w:val="1"/>
          <w:rtl/>
        </w:rPr>
        <w:t xml:space="preserve">
ميزان الاعتدال في نقد الرجال،(دار المعرفة للطباعة والنشر، بيروت - لبنان،1963،ط 1،ج 1،ص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البصري 
</w:t>
      </w:r>
    </w:p>
    <w:p>
      <w:pPr/>
      <w:r>
        <w:rPr/>
        <w:t xml:space="preserve">حفص بن عمر، أبو عمر، الحوضي، البصري. </w:t>
      </w:r>
    </w:p>
    <w:p/>
    <w:p>
      <w:pPr/>
      <w:r>
        <w:rPr/>
        <w:t xml:space="preserve">سمع شعبة، وهشاما الدستوائي.</w:t>
      </w:r>
    </w:p>
    <w:p/>
    <w:p>
      <w:pPr/>
      <w:r>
        <w:rPr/>
        <w:t xml:space="preserve">مات سنة خمس وعشرين ومئتين.</w:t>
      </w:r>
    </w:p>
    <w:p/>
    <w:p>
      <w:pPr/>
      <w:r>
        <w:rPr/>
        <w:t xml:space="preserve">قال أبو عبد الله: هو النمري، من النمر بن غيمان، الأزدي.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حفص بن عمر بن الحارث بن سخبره الأزدي النمري البصري
</w:t>
      </w:r>
    </w:p>
    <w:p>
      <w:pPr/>
      <w:r>
        <w:rPr/>
        <w:t xml:space="preserve">أبو عمر الحوضي حفص بن عمر بن الحارث بن سخبره الأزدي النمري البصري </w:t>
      </w:r>
    </w:p>
    <w:p/>
    <w:p>
      <w:pPr/>
      <w:r>
        <w:rPr/>
        <w:t xml:space="preserve">روى عن هشام الدستوائي وشعبة وهمام وعدة</w:t>
      </w:r>
    </w:p>
    <w:p/>
    <w:p>
      <w:pPr/>
      <w:r>
        <w:rPr/>
        <w:t xml:space="preserve">وعنه البخاري وأبو داود وأبو حاتم وأبو زرعة وأبو مسلم الكجي وخلق</w:t>
      </w:r>
    </w:p>
    <w:p/>
    <w:p>
      <w:pPr/>
      <w:r>
        <w:rPr/>
        <w:t xml:space="preserve">قال احمد ثقة ثبت متقن لا يؤخذ عليه حرف واحد مات سنة خمس وعشرين ومائتين</w:t>
      </w:r>
    </w:p>
    <w:p>
      <w:pPr>
        <w:jc w:val="start"/>
        <w:bidi/>
      </w:pPr>
      <w:r>
        <w:rPr>
          <w:sz w:val="24"/>
          <w:szCs w:val="24"/>
          <w:b w:val="1"/>
          <w:bCs w:val="1"/>
          <w:rtl/>
        </w:rPr>
        <w:t xml:space="preserve">
طبقات الحفاظ،(دار الكتب العلمية - بيروت،1403،ط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بن الحارث بن سخبرة الأزدي أبو عمر الحوضي
</w:t>
      </w:r>
    </w:p>
    <w:p>
      <w:pPr/>
      <w:r>
        <w:rPr/>
        <w:t xml:space="preserve">حفص بن عمر بن الحارث بن سخبرة الأزدي أبو عمر الحوضي </w:t>
      </w:r>
    </w:p>
    <w:p/>
    <w:p>
      <w:pPr/>
      <w:r>
        <w:rPr/>
        <w:t xml:space="preserve">عن هشام الدستوائي وشعبة وعنه البخاري وأبو داود والكجي وأبو خليفة ثبت حجة قال أحمد ثبت لا يؤخذ عليه حرف توفي 225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الحوضي
</w:t>
      </w:r>
    </w:p>
    <w:p>
      <w:pPr/>
      <w:r>
        <w:rPr/>
        <w:t xml:space="preserve">حفص بن عمر الحوضي</w:t>
      </w:r>
    </w:p>
    <w:p>
      <w:pPr>
        <w:jc w:val="start"/>
        <w:bidi/>
      </w:pPr>
      <w:r>
        <w:rPr>
          <w:sz w:val="24"/>
          <w:szCs w:val="24"/>
          <w:b w:val="1"/>
          <w:bCs w:val="1"/>
          <w:rtl/>
        </w:rPr>
        <w:t xml:space="preserve">
المعين في طبقات المحدثين،(دار الفرقان، عمان - الأردن،1984،ط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عمرو بن الحارث بن عمر بن شجرة النمري أبو عمر الحوضي
</w:t>
      </w:r>
    </w:p>
    <w:p>
      <w:pPr/>
      <w:r>
        <w:rPr/>
        <w:t xml:space="preserve">حفص بن عمرو بن الحارث بن عمر بن شجرة النمري أبو عمر الحوضي </w:t>
      </w:r>
    </w:p>
    <w:p/>
    <w:p>
      <w:pPr/>
      <w:r>
        <w:rPr/>
        <w:t xml:space="preserve">من أهل البصرة</w:t>
      </w:r>
    </w:p>
    <w:p/>
    <w:p>
      <w:pPr/>
      <w:r>
        <w:rPr/>
        <w:t xml:space="preserve">يروي عن شعبة وأبان العطار حدثنا عنه أبو خليفة مات سنة خمس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 الحوضي (خ، د، س)
</w:t>
      </w:r>
    </w:p>
    <w:p>
      <w:pPr/>
      <w:r>
        <w:rPr/>
        <w:t xml:space="preserve">أبو عمر الحوضي (خ، د، س) </w:t>
      </w:r>
    </w:p>
    <w:p/>
    <w:p>
      <w:pPr/>
      <w:r>
        <w:rPr/>
        <w:t xml:space="preserve">الحافظ الثقة، حفص بن عمر بن الحارث بن سخبرة الأزدي البصري، من ولد النمر بن غيمان.</w:t>
      </w:r>
    </w:p>
    <w:p/>
    <w:p>
      <w:pPr/>
      <w:r>
        <w:rPr/>
        <w:t xml:space="preserve">روى عن: هشام الدستوائي، وأبي حرة واصل، وشعبة، ومحمد بن راشد المكحولي، ويزيد بن إبراهيم، وعدة.</w:t>
      </w:r>
    </w:p>
    <w:p/>
    <w:p>
      <w:pPr/>
      <w:r>
        <w:rPr/>
        <w:t xml:space="preserve">وعنه: البخاري، وأبو داود، وابن الفرات، والكجي، وإسماعيل</w:t>
      </w:r>
    </w:p>
    <w:p/>
    <w:p>
      <w:pPr/>
      <w:r>
        <w:rPr/>
        <w:t xml:space="preserve">القاضي، وعبد الله بن أحمد الدورقي، وابن الضريس، وأبو خليفة، وخلق.</w:t>
      </w:r>
    </w:p>
    <w:p/>
    <w:p>
      <w:pPr/>
      <w:r>
        <w:rPr/>
        <w:t xml:space="preserve">قال أبو طالب - عن أحمد بن حنبل: ثبتٌ متقن، لا يؤخذ عليه حرفٌ واحد.</w:t>
      </w:r>
    </w:p>
    <w:p/>
    <w:p>
      <w:pPr/>
      <w:r>
        <w:rPr/>
        <w:t xml:space="preserve">وقال عبيد الله بن جرير: متقن، صاحب كتاب.</w:t>
      </w:r>
    </w:p>
    <w:p/>
    <w:p>
      <w:pPr/>
      <w:r>
        <w:rPr/>
        <w:t xml:space="preserve">وقال أبو حاتم: صدوقٌ متقن، أعرابي فصيح.</w:t>
      </w:r>
    </w:p>
    <w:p/>
    <w:p>
      <w:pPr/>
      <w:r>
        <w:rPr/>
        <w:t xml:space="preserve">مات سنة خمسٍ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الحوضي
</w:t>
      </w:r>
    </w:p>
    <w:p>
      <w:pPr/>
      <w:r>
        <w:rPr/>
        <w:t xml:space="preserve">حفص بن عمر الحوضي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عمر أبو عمر الحوضي
</w:t>
      </w:r>
    </w:p>
    <w:p>
      <w:pPr/>
      <w:r>
        <w:rPr/>
        <w:t xml:space="preserve">حفص بن عمر أبو عمر الحوضي </w:t>
      </w:r>
    </w:p>
    <w:p/>
    <w:p>
      <w:pPr/>
      <w:r>
        <w:rPr/>
        <w:t xml:space="preserve">وهو ابن عمر بن الحارث النمري</w:t>
      </w:r>
    </w:p>
    <w:p/>
    <w:p>
      <w:pPr/>
      <w:r>
        <w:rPr/>
        <w:t xml:space="preserve">روى عن شعبة وهشام الدستوائي وهمام ويزيد بن إبراهيم والمبارك بن فضالة سمعت أبي يقول ذلك حدثنا عبد الرحمن نا محمد بن حمويه بن الحسن قال سمعت أبا طالب قال سألت أحمد بن حنبل عن أبي عمر الحوضي فقال: ثبت ثبت متقن متقن لا تأخذ عليه حرفاً واحداً. سألت أبي عن أبي عمر الحوضي فقال صدوق متقن وكان علي ابن المديني جعله من أصحاب شعبة وهو أعرابي فصيح حدثنا عبد الرحمن سمعت أبي وسئل عن أبي عمر الحوضي وعمرو بن مرزوق فقال: أبو عمر أحب إلي في الحديث وعمرو أفضل الرجلين.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2026-07-29T05:13:09+03:00</dcterms:created>
  <dcterms:modified xsi:type="dcterms:W3CDTF">2026-07-29T05:13:09+03:00</dcterms:modified>
</cp:coreProperties>
</file>

<file path=docProps/custom.xml><?xml version="1.0" encoding="utf-8"?>
<Properties xmlns="http://schemas.openxmlformats.org/officeDocument/2006/custom-properties" xmlns:vt="http://schemas.openxmlformats.org/officeDocument/2006/docPropsVTypes"/>
</file>