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مسجد قباء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مسجد قباء
</w:t>
      </w:r>
    </w:p>
    <w:p>
      <w:pPr/>
      <w:r>
        <w:rPr/>
        <w:t xml:space="preserve">إمام مسجد قباء حنظلة الأنصاري إمام مسجد قباء. روى عنه جبلة بن سحيم، قال ابن عبد البر: لا أعلم أنه روى عنه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الأنصاري
</w:t>
      </w:r>
    </w:p>
    <w:p>
      <w:pPr/>
      <w:r>
        <w:rPr/>
        <w:t xml:space="preserve">حنظلة الأنصاري إمام مسجد قباء. روى عنه جبلة بن سحيم، لا أعلم أنه روى عنه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حنظلة، الأنصاري 
</w:t>
      </w:r>
    </w:p>
    <w:p>
      <w:pPr/>
      <w:r>
        <w:rPr/>
        <w:t xml:space="preserve">حنظلة، الأنصاري. </w:t>
      </w:r>
    </w:p>
    <w:p/>
    <w:p>
      <w:pPr/>
      <w:r>
        <w:rPr/>
        <w:t xml:space="preserve">من أهل قباء.</w:t>
      </w:r>
    </w:p>
    <w:p/>
    <w:p>
      <w:pPr/>
      <w:r>
        <w:rPr/>
        <w:t xml:space="preserve">قال يحيى بن يوسف: أخبرنا عبيد الله بن عمرو، عن زيد بن أبي أٌنيسة، عن جبلة بن سحيم، قال: صليت خلف حنظلة الأنصاري، إمام مسجد قباء، من أصحاب النبي صلى الله عليه وسلم، فقرأ في الركعة الأولى سورة مريم.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الأنصاري
</w:t>
      </w:r>
    </w:p>
    <w:p>
      <w:pPr/>
      <w:r>
        <w:rPr/>
        <w:t xml:space="preserve">حنظلة الأنصاري </w:t>
      </w:r>
    </w:p>
    <w:p/>
    <w:p>
      <w:pPr/>
      <w:r>
        <w:rPr/>
        <w:t xml:space="preserve">من أهل قباء وكان إمامهم بها يروي عنه جبلة بن سحيم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الأنصاري
</w:t>
      </w:r>
    </w:p>
    <w:p>
      <w:pPr/>
      <w:r>
        <w:rPr/>
        <w:t xml:space="preserve">حنظلة الأنصاري </w:t>
      </w:r>
    </w:p>
    <w:p/>
    <w:p>
      <w:pPr/>
      <w:r>
        <w:rPr/>
        <w:t xml:space="preserve">إمام مسجد قباء له صحبة روى عنه جبلة بن سحيم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2026-08-26T19:56:11+03:00</dcterms:created>
  <dcterms:modified xsi:type="dcterms:W3CDTF">2026-08-26T19:56:11+03:00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