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محلم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محلم بن ذهل
</w:t>
      </w:r>
    </w:p>
    <w:p>
      <w:pPr/>
      <w:r>
        <w:rPr/>
        <w:t xml:space="preserve">محلم بن ذهل  محلم بن ذهل بن شيبان، من بكر بن وائل، أبو عوف: جد جاهلي. هو أبو ’’عوف’’ الذي يقال فيه:لاحر بوادي عوف. ممن ينسب إليه ’’ همام بن يحيى بن دينار ’’ العوذي المحلمي، الآتية ترجمته؛ ومن نسله ’’الضحاك ابن قيس’’ الصفري.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2026-10-02T22:08:15+03:00</dcterms:created>
  <dcterms:modified xsi:type="dcterms:W3CDTF">2026-10-02T22:08:15+03:00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