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اللغوي النحوي الحرمازي
</w:t>
      </w:r>
    </w:p>
    <w:p>
      <w:pPr>
        <w:jc w:val="start"/>
        <w:bidi/>
      </w:pPr>
      <w:r>
        <w:rPr>
          <w:rFonts w:ascii="arial" w:hAnsi="arial" w:eastAsia="arial" w:cs="arial"/>
          <w:sz w:val="28"/>
          <w:szCs w:val="28"/>
          <w:b w:val="1"/>
          <w:bCs w:val="1"/>
          <w:rtl/>
        </w:rPr>
        <w:t xml:space="preserve">اللغوي النحوي الحرمازي
</w:t>
      </w:r>
    </w:p>
    <w:p>
      <w:pPr/>
      <w:r>
        <w:rPr/>
        <w:t xml:space="preserve">اللغوي النحوي الحرمازي اسمه الحسن بن علي يأتي اسمه في هذا الحرف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الحرمازي
</w:t>
      </w:r>
    </w:p>
    <w:p>
      <w:pPr/>
      <w:r>
        <w:rPr/>
        <w:t xml:space="preserve">الحرمازي الحسن بن علي الحرمازي؛ أبو علي مولى لبني هاشم، وإنما نزل بالبصرة في بني الحرماز فنسب إليهم.</w:t>
      </w:r>
    </w:p>
    <w:p/>
    <w:p>
      <w:pPr/>
      <w:r>
        <w:rPr/>
        <w:t xml:space="preserve">قال المبرد: كان الثوري والحرمازي والجرمي يأخذون عن أبي عبيدة وأبي زيد الأنصاري والأصمعي، وكان هؤلاء الثلاثة أكبر أصحابهم، وكان من دونهم في السن إبراهيم الزيادي والمازني والرياشي.</w:t>
      </w:r>
    </w:p>
    <w:p/>
    <w:p>
      <w:pPr/>
      <w:r>
        <w:rPr/>
        <w:t xml:space="preserve">واعتل الحرمازي، وكان له صديق من الهاشميين، فلم يعده، فكتب إليه: </w:t>
      </w:r>
    </w:p>
    <w:p/>
    <w:p>
      <w:pPr>
        <w:jc w:val="center"/>
      </w:pPr>
      <w:r>
        <w:rPr>
          <w:color w:val="ff0000"/>
        </w:rPr>
        <w:t xml:space="preserve">متى تنفك واجبة الحقوق</w:t>
      </w:r>
      <w:r>
        <w:rPr>
          <w:color w:val="ff0000"/>
        </w:rPr>
        <w:t xml:space="preserve">      </w:t>
      </w:r>
      <w:r>
        <w:rPr>
          <w:color w:val="ff0000"/>
        </w:rPr>
        <w:t xml:space="preserve">إذا كان اللقاء على الطريق</w:t>
      </w:r>
    </w:p>
    <w:p/>
    <w:p>
      <w:pPr>
        <w:jc w:val="center"/>
      </w:pPr>
      <w:r>
        <w:rPr>
          <w:color w:val="ff0000"/>
        </w:rPr>
        <w:t xml:space="preserve">إذا ما لم يكن إلا سلام</w:t>
      </w:r>
      <w:r>
        <w:rPr>
          <w:color w:val="ff0000"/>
        </w:rPr>
        <w:t xml:space="preserve">      </w:t>
      </w:r>
      <w:r>
        <w:rPr>
          <w:color w:val="ff0000"/>
        </w:rPr>
        <w:t xml:space="preserve">فما يرجو الصديق من الصديق</w:t>
      </w:r>
    </w:p>
    <w:p/>
    <w:p>
      <w:pPr>
        <w:jc w:val="center"/>
      </w:pPr>
      <w:r>
        <w:rPr>
          <w:color w:val="ff0000"/>
        </w:rPr>
        <w:t xml:space="preserve">مرضت فلم تعدني عمر شهر</w:t>
      </w:r>
      <w:r>
        <w:rPr>
          <w:color w:val="ff0000"/>
        </w:rPr>
        <w:t xml:space="preserve">      </w:t>
      </w:r>
      <w:r>
        <w:rPr>
          <w:color w:val="ff0000"/>
        </w:rPr>
        <w:t xml:space="preserve">وليس كذاك فعل أخ شفيق</w:t>
      </w:r>
    </w:p>
    <w:p/>
    <w:p>
      <w:pPr/>
      <w:r>
        <w:rPr/>
        <w:t xml:space="preserve">ومن شعره أيضا: </w:t>
      </w:r>
    </w:p>
    <w:p/>
    <w:p>
      <w:pPr>
        <w:jc w:val="center"/>
      </w:pPr>
      <w:r>
        <w:rPr>
          <w:color w:val="ff0000"/>
        </w:rPr>
        <w:t xml:space="preserve">رأيت الناس قد صدقوا ومانوا</w:t>
      </w:r>
      <w:r>
        <w:rPr>
          <w:color w:val="ff0000"/>
        </w:rPr>
        <w:t xml:space="preserve">      </w:t>
      </w:r>
      <w:r>
        <w:rPr>
          <w:color w:val="ff0000"/>
        </w:rPr>
        <w:t xml:space="preserve">ووعدك كله خلف ومين</w:t>
      </w:r>
    </w:p>
    <w:p/>
    <w:p>
      <w:pPr>
        <w:jc w:val="center"/>
      </w:pPr>
      <w:r>
        <w:rPr>
          <w:color w:val="ff0000"/>
        </w:rPr>
        <w:t xml:space="preserve">وعدت فما وفيت لنا بوعد</w:t>
      </w:r>
      <w:r>
        <w:rPr>
          <w:color w:val="ff0000"/>
        </w:rPr>
        <w:t xml:space="preserve">      </w:t>
      </w:r>
      <w:r>
        <w:rPr>
          <w:color w:val="ff0000"/>
        </w:rPr>
        <w:t xml:space="preserve">وموعود الكريم عليه دين</w:t>
      </w:r>
    </w:p>
    <w:p/>
    <w:p>
      <w:pPr>
        <w:jc w:val="center"/>
      </w:pPr>
      <w:r>
        <w:rPr>
          <w:color w:val="ff0000"/>
        </w:rPr>
        <w:t xml:space="preserve">ألا يا ليتني استبقيت وجهي</w:t>
      </w:r>
      <w:r>
        <w:rPr>
          <w:color w:val="ff0000"/>
        </w:rPr>
        <w:t xml:space="preserve">      </w:t>
      </w:r>
      <w:r>
        <w:rPr>
          <w:color w:val="ff0000"/>
        </w:rPr>
        <w:t xml:space="preserve">فإن بقاء وجه الحر زين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الحرمازي أبو علي
</w:t>
      </w:r>
    </w:p>
    <w:p>
      <w:pPr/>
      <w:r>
        <w:rPr/>
        <w:t xml:space="preserve">الحسن بن علي الحرمازي أبو علي هو مولى بني هاشم ثم مولى آل سليمان بن علي بن عبد الله بن عباس، وإنما نزل بالبصرة في بني الحرماز فنسب إليهم، والحرماز لقب واسمه الحارث بن مالك بن عمرو بن تميم بن مر. نشأ بالبادية ثم قدم البصرة فأقام بها.</w:t>
      </w:r>
    </w:p>
    <w:p/>
    <w:p>
      <w:pPr/>
      <w:r>
        <w:rPr/>
        <w:t xml:space="preserve">وحدث المبرد قال: كان التوزي والحرمازي والجرمي يأخذون عن أبي عبيدة وأبي زيد سعيد بن أوس الأنصاري والأصمعي، وكان هؤلاء الثلاثة أكبر أصحابهم، وكان من دون هؤلاء في السن إبراهيم الزيادي والمازني والرياشي.</w:t>
      </w:r>
    </w:p>
    <w:p/>
    <w:p>
      <w:pPr/>
      <w:r>
        <w:rPr/>
        <w:t xml:space="preserve">قال أبو الطيب اللغوي صاحب كتاب «مراتب النحويين»: كان الحرمازي في ناحية عمرو بن مسعدة فخرج عمرو إلى الشام فقال الحرمازي:</w:t>
      </w:r>
    </w:p>
    <w:p/>
    <w:p>
      <w:pPr>
        <w:jc w:val="center"/>
      </w:pPr>
      <w:r>
        <w:rPr>
          <w:color w:val="ff0000"/>
        </w:rPr>
        <w:t xml:space="preserve">أقام بأرض الشام فاختل جانبي</w:t>
      </w:r>
      <w:r>
        <w:rPr>
          <w:color w:val="ff0000"/>
        </w:rPr>
        <w:t xml:space="preserve">      </w:t>
      </w:r>
      <w:r>
        <w:rPr>
          <w:color w:val="ff0000"/>
        </w:rPr>
        <w:t xml:space="preserve">ومطلبه بالشام غير قريب</w:t>
      </w:r>
    </w:p>
    <w:p/>
    <w:p>
      <w:pPr>
        <w:jc w:val="center"/>
      </w:pPr>
      <w:r>
        <w:rPr>
          <w:color w:val="ff0000"/>
        </w:rPr>
        <w:t xml:space="preserve">ولا سيما من مفلس حلف نقرس</w:t>
      </w:r>
      <w:r>
        <w:rPr>
          <w:color w:val="ff0000"/>
        </w:rPr>
        <w:t xml:space="preserve">      </w:t>
      </w:r>
      <w:r>
        <w:rPr>
          <w:color w:val="ff0000"/>
        </w:rPr>
        <w:t xml:space="preserve">أما نقرس في مفلس بعجيب</w:t>
      </w:r>
    </w:p>
    <w:p/>
    <w:p>
      <w:pPr/>
      <w:r>
        <w:rPr/>
        <w:t xml:space="preserve">وحدث أبو العيناء قال: اعتل الحرمازي وكان له صديق من الهاشميين فلم يعده، فكتب إليه:</w:t>
      </w:r>
    </w:p>
    <w:p/>
    <w:p>
      <w:pPr>
        <w:jc w:val="center"/>
      </w:pPr>
      <w:r>
        <w:rPr>
          <w:color w:val="ff0000"/>
        </w:rPr>
        <w:t xml:space="preserve">متى تنفك واجبة الحقوق</w:t>
      </w:r>
      <w:r>
        <w:rPr>
          <w:color w:val="ff0000"/>
        </w:rPr>
        <w:t xml:space="preserve">      </w:t>
      </w:r>
      <w:r>
        <w:rPr>
          <w:color w:val="ff0000"/>
        </w:rPr>
        <w:t xml:space="preserve">إذا كان اللقاء على الطريق</w:t>
      </w:r>
    </w:p>
    <w:p/>
    <w:p>
      <w:pPr>
        <w:jc w:val="center"/>
      </w:pPr>
      <w:r>
        <w:rPr>
          <w:color w:val="ff0000"/>
        </w:rPr>
        <w:t xml:space="preserve">إذا ما لم يكن إلا سلام</w:t>
      </w:r>
      <w:r>
        <w:rPr>
          <w:color w:val="ff0000"/>
        </w:rPr>
        <w:t xml:space="preserve">      </w:t>
      </w:r>
      <w:r>
        <w:rPr>
          <w:color w:val="ff0000"/>
        </w:rPr>
        <w:t xml:space="preserve">فما يرجو الصديق من الصديق</w:t>
      </w:r>
    </w:p>
    <w:p/>
    <w:p>
      <w:pPr>
        <w:jc w:val="center"/>
      </w:pPr>
      <w:r>
        <w:rPr>
          <w:color w:val="ff0000"/>
        </w:rPr>
        <w:t xml:space="preserve">مرضت فلم تعدني عمر شهر</w:t>
      </w:r>
      <w:r>
        <w:rPr>
          <w:color w:val="ff0000"/>
        </w:rPr>
        <w:t xml:space="preserve">      </w:t>
      </w:r>
      <w:r>
        <w:rPr>
          <w:color w:val="ff0000"/>
        </w:rPr>
        <w:t xml:space="preserve">وليس كذاك فعل أخ شقيق</w:t>
      </w:r>
    </w:p>
    <w:p/>
    <w:p>
      <w:pPr/>
      <w:r>
        <w:rPr/>
        <w:t xml:space="preserve">وقال الحرمازي، وكتب بها إلى محمد بن عبيد الله العتبي:</w:t>
      </w:r>
    </w:p>
    <w:p/>
    <w:p>
      <w:pPr>
        <w:jc w:val="center"/>
      </w:pPr>
      <w:r>
        <w:rPr>
          <w:color w:val="ff0000"/>
        </w:rPr>
        <w:t xml:space="preserve">بنفسي أنت قد جاء</w:t>
      </w:r>
      <w:r>
        <w:rPr>
          <w:color w:val="ff0000"/>
        </w:rPr>
        <w:t xml:space="preserve">      </w:t>
      </w:r>
      <w:r>
        <w:rPr>
          <w:color w:val="ff0000"/>
        </w:rPr>
        <w:t xml:space="preserve">ك ما عندي من كتبك</w:t>
      </w:r>
    </w:p>
    <w:p/>
    <w:p>
      <w:pPr>
        <w:jc w:val="center"/>
      </w:pPr>
      <w:r>
        <w:rPr>
          <w:color w:val="ff0000"/>
        </w:rPr>
        <w:t xml:space="preserve">فلا تبعد من الإفضا</w:t>
      </w:r>
      <w:r>
        <w:rPr>
          <w:color w:val="ff0000"/>
        </w:rPr>
        <w:t xml:space="preserve">      </w:t>
      </w:r>
      <w:r>
        <w:rPr>
          <w:color w:val="ff0000"/>
        </w:rPr>
        <w:t xml:space="preserve">ل ما نرجوه من قربك</w:t>
      </w:r>
    </w:p>
    <w:p/>
    <w:p>
      <w:pPr>
        <w:jc w:val="center"/>
      </w:pPr>
      <w:r>
        <w:rPr>
          <w:color w:val="ff0000"/>
        </w:rPr>
        <w:t xml:space="preserve">فما زلت أخا جود</w:t>
      </w:r>
      <w:r>
        <w:rPr>
          <w:color w:val="ff0000"/>
        </w:rPr>
        <w:t xml:space="preserve">      </w:t>
      </w:r>
      <w:r>
        <w:rPr>
          <w:color w:val="ff0000"/>
        </w:rPr>
        <w:t xml:space="preserve">وإفضال على صحبك</w:t>
      </w:r>
    </w:p>
    <w:p/>
    <w:p>
      <w:pPr>
        <w:jc w:val="center"/>
      </w:pPr>
      <w:r>
        <w:rPr>
          <w:color w:val="ff0000"/>
        </w:rPr>
        <w:t xml:space="preserve">وسل قلبك عما لك</w:t>
      </w:r>
      <w:r>
        <w:rPr>
          <w:color w:val="ff0000"/>
        </w:rPr>
        <w:t xml:space="preserve">      </w:t>
      </w:r>
      <w:r>
        <w:rPr>
          <w:color w:val="ff0000"/>
        </w:rPr>
        <w:t xml:space="preserve">في قلبي من حبك</w:t>
      </w:r>
    </w:p>
    <w:p/>
    <w:p>
      <w:pPr>
        <w:jc w:val="center"/>
      </w:pPr>
      <w:r>
        <w:rPr>
          <w:color w:val="ff0000"/>
        </w:rPr>
        <w:t xml:space="preserve">فقد أخبرني قلبي</w:t>
      </w:r>
      <w:r>
        <w:rPr>
          <w:color w:val="ff0000"/>
        </w:rPr>
        <w:t xml:space="preserve">      </w:t>
      </w:r>
      <w:r>
        <w:rPr>
          <w:color w:val="ff0000"/>
        </w:rPr>
        <w:t xml:space="preserve">عما لي في قلبك</w:t>
      </w:r>
    </w:p>
    <w:p/>
    <w:p>
      <w:pPr>
        <w:jc w:val="center"/>
      </w:pPr>
      <w:r>
        <w:rPr>
          <w:color w:val="ff0000"/>
        </w:rPr>
        <w:t xml:space="preserve">وأني لك راض بي</w:t>
      </w:r>
      <w:r>
        <w:rPr>
          <w:color w:val="ff0000"/>
        </w:rPr>
        <w:t xml:space="preserve">      </w:t>
      </w:r>
      <w:r>
        <w:rPr>
          <w:color w:val="ff0000"/>
        </w:rPr>
        <w:t xml:space="preserve">وأني لي راض بك</w:t>
      </w:r>
    </w:p>
    <w:p/>
    <w:p>
      <w:pPr/>
      <w:r>
        <w:rPr/>
        <w:t xml:space="preserve">وكان بعض الهاشميين قد وعد الحرمازي وعدا فأخره، فكتب إليه:</w:t>
      </w:r>
    </w:p>
    <w:p/>
    <w:p>
      <w:pPr>
        <w:jc w:val="center"/>
      </w:pPr>
      <w:r>
        <w:rPr>
          <w:color w:val="ff0000"/>
        </w:rPr>
        <w:t xml:space="preserve">رأيت الناس قد صدقوا ومانوا</w:t>
      </w:r>
      <w:r>
        <w:rPr>
          <w:color w:val="ff0000"/>
        </w:rPr>
        <w:t xml:space="preserve">      </w:t>
      </w:r>
      <w:r>
        <w:rPr>
          <w:color w:val="ff0000"/>
        </w:rPr>
        <w:t xml:space="preserve">ووعدك كله خلف ومين</w:t>
      </w:r>
    </w:p>
    <w:p/>
    <w:p>
      <w:pPr>
        <w:jc w:val="center"/>
      </w:pPr>
      <w:r>
        <w:rPr>
          <w:color w:val="ff0000"/>
        </w:rPr>
        <w:t xml:space="preserve">وعدت فما وفيت لنا بوعد</w:t>
      </w:r>
      <w:r>
        <w:rPr>
          <w:color w:val="ff0000"/>
        </w:rPr>
        <w:t xml:space="preserve">      </w:t>
      </w:r>
      <w:r>
        <w:rPr>
          <w:color w:val="ff0000"/>
        </w:rPr>
        <w:t xml:space="preserve">وموعود الكريم عليه دين</w:t>
      </w:r>
    </w:p>
    <w:p/>
    <w:p>
      <w:pPr>
        <w:jc w:val="center"/>
      </w:pPr>
      <w:r>
        <w:rPr>
          <w:color w:val="ff0000"/>
        </w:rPr>
        <w:t xml:space="preserve">ألا يا ليتني استبقيت وجهي</w:t>
      </w:r>
      <w:r>
        <w:rPr>
          <w:color w:val="ff0000"/>
        </w:rPr>
        <w:t xml:space="preserve">      </w:t>
      </w:r>
      <w:r>
        <w:rPr>
          <w:color w:val="ff0000"/>
        </w:rPr>
        <w:t xml:space="preserve">فإن بقاء وجه الحر زين</w:t>
      </w:r>
    </w:p>
    <w:p/>
    <w:p>
      <w:pPr>
        <w:jc w:val="start"/>
        <w:bidi/>
      </w:pPr>
      <w:r>
        <w:rPr>
          <w:sz w:val="24"/>
          <w:szCs w:val="24"/>
          <w:b w:val="1"/>
          <w:bCs w:val="1"/>
          <w:rtl/>
        </w:rPr>
        <w:t xml:space="preserve">
معجم الأدباء / إرشاد الأريب إلى معرفة الأديب،(دار الغرب الإسلامي - بيروت،1993،ط 0،ج 2،ص 932)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2026-08-24T06:27:34+03:00</dcterms:created>
  <dcterms:modified xsi:type="dcterms:W3CDTF">2026-08-24T06:27:34+03:00</dcterms:modified>
</cp:coreProperties>
</file>

<file path=docProps/custom.xml><?xml version="1.0" encoding="utf-8"?>
<Properties xmlns="http://schemas.openxmlformats.org/officeDocument/2006/custom-properties" xmlns:vt="http://schemas.openxmlformats.org/officeDocument/2006/docPropsVTypes"/>
</file>