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ريطة
</w:t>
      </w:r>
    </w:p>
    <w:p>
      <w:pPr>
        <w:jc w:val="start"/>
        <w:bidi/>
      </w:pPr>
      <w:r>
        <w:rPr>
          <w:rFonts w:ascii="arial" w:hAnsi="arial" w:eastAsia="arial" w:cs="arial"/>
          <w:sz w:val="28"/>
          <w:szCs w:val="28"/>
          <w:b w:val="1"/>
          <w:bCs w:val="1"/>
          <w:rtl/>
        </w:rPr>
        <w:t xml:space="preserve">ابن ريطة
</w:t>
      </w:r>
    </w:p>
    <w:p>
      <w:pPr/>
      <w:r>
        <w:rPr/>
        <w:t xml:space="preserve">ابن ريطة حرب بن ريطة بن عمرو بن مازن بن وهب بن الربيع السلمي. قدم على النبي صلى الله عليه وسلم مع جماعة من أهله فلقوه بين جحفة والمدينة فمات بعضهم واشتكى بعضهم فتطيروا ورجعوا إلى بلادهم فقال حسان بن ثابت يهجوهم: </w:t>
      </w:r>
    </w:p>
    <w:p/>
    <w:p>
      <w:pPr>
        <w:jc w:val="center"/>
      </w:pPr>
      <w:r>
        <w:rPr>
          <w:color w:val="ff0000"/>
        </w:rPr>
        <w:t xml:space="preserve">ضلا بحارثة بن سامة أنهم</w:t>
      </w:r>
      <w:r>
        <w:rPr>
          <w:color w:val="ff0000"/>
        </w:rPr>
        <w:t xml:space="preserve">      </w:t>
      </w:r>
      <w:r>
        <w:rPr>
          <w:color w:val="ff0000"/>
        </w:rPr>
        <w:t xml:space="preserve">تركوا لحينهم الطريق الواضحا</w:t>
      </w:r>
    </w:p>
    <w:p/>
    <w:p>
      <w:pPr/>
      <w:r>
        <w:rPr/>
        <w:t xml:space="preserve">وهي أبيات كثيرة آخرها:</w:t>
      </w:r>
    </w:p>
    <w:p/>
    <w:p>
      <w:pPr>
        <w:jc w:val="center"/>
      </w:pPr>
      <w:r>
        <w:rPr>
          <w:color w:val="ff0000"/>
        </w:rPr>
        <w:t xml:space="preserve">لاه ابن ريطة لو أطاعوا أمره</w:t>
      </w:r>
      <w:r>
        <w:rPr>
          <w:color w:val="ff0000"/>
        </w:rPr>
        <w:t xml:space="preserve">      </w:t>
      </w:r>
      <w:r>
        <w:rPr>
          <w:color w:val="ff0000"/>
        </w:rPr>
        <w:t xml:space="preserve">تبعوا الرسول وكان حقا لائحا</w:t>
      </w:r>
    </w:p>
    <w:p/>
    <w:p>
      <w:pPr/>
      <w:r>
        <w:rPr/>
        <w:t xml:space="preserve">فقال حرب بن ريطة: </w:t>
      </w:r>
    </w:p>
    <w:p/>
    <w:p>
      <w:pPr>
        <w:jc w:val="center"/>
      </w:pPr>
      <w:r>
        <w:rPr>
          <w:color w:val="ff0000"/>
        </w:rPr>
        <w:t xml:space="preserve">ألا أبلغا عني الرسول محمدا</w:t>
      </w:r>
      <w:r>
        <w:rPr>
          <w:color w:val="ff0000"/>
        </w:rPr>
        <w:t xml:space="preserve">      </w:t>
      </w:r>
      <w:r>
        <w:rPr>
          <w:color w:val="ff0000"/>
        </w:rPr>
        <w:t xml:space="preserve">رسالة من أمسى بصحبته صبا</w:t>
      </w:r>
    </w:p>
    <w:p/>
    <w:p>
      <w:pPr>
        <w:jc w:val="center"/>
      </w:pPr>
      <w:r>
        <w:rPr>
          <w:color w:val="ff0000"/>
        </w:rPr>
        <w:t xml:space="preserve">حلفت برب الراقصات عشية</w:t>
      </w:r>
      <w:r>
        <w:rPr>
          <w:color w:val="ff0000"/>
        </w:rPr>
        <w:t xml:space="preserve">      </w:t>
      </w:r>
      <w:r>
        <w:rPr>
          <w:color w:val="ff0000"/>
        </w:rPr>
        <w:t xml:space="preserve">خوارج من بطحاء تحسبها سربا</w:t>
      </w:r>
    </w:p>
    <w:p/>
    <w:p>
      <w:pPr>
        <w:jc w:val="center"/>
      </w:pPr>
      <w:r>
        <w:rPr>
          <w:color w:val="ff0000"/>
        </w:rPr>
        <w:t xml:space="preserve">لقد بعث الله النبي محمدا</w:t>
      </w:r>
      <w:r>
        <w:rPr>
          <w:color w:val="ff0000"/>
        </w:rPr>
        <w:t xml:space="preserve">      </w:t>
      </w:r>
      <w:r>
        <w:rPr>
          <w:color w:val="ff0000"/>
        </w:rPr>
        <w:t xml:space="preserve">بحق وبرهان الهدى يكشف الكربا</w:t>
      </w:r>
    </w:p>
    <w:p/>
    <w:p>
      <w:pPr>
        <w:jc w:val="center"/>
      </w:pPr>
      <w:r>
        <w:rPr>
          <w:color w:val="ff0000"/>
        </w:rPr>
        <w:t xml:space="preserve">له دعوة ميمونة ريحها الصبا</w:t>
      </w:r>
      <w:r>
        <w:rPr>
          <w:color w:val="ff0000"/>
        </w:rPr>
        <w:t xml:space="preserve">      </w:t>
      </w:r>
      <w:r>
        <w:rPr>
          <w:color w:val="ff0000"/>
        </w:rPr>
        <w:t xml:space="preserve">بها ينبت الله الحصيدة والأبا</w:t>
      </w:r>
    </w:p>
    <w:p/>
    <w:p>
      <w:pPr>
        <w:jc w:val="center"/>
      </w:pPr>
      <w:r>
        <w:rPr>
          <w:color w:val="ff0000"/>
        </w:rPr>
        <w:t xml:space="preserve">أؤمل أن ألقى النبي مهاجرا</w:t>
      </w:r>
      <w:r>
        <w:rPr>
          <w:color w:val="ff0000"/>
        </w:rPr>
        <w:t xml:space="preserve">      </w:t>
      </w:r>
      <w:r>
        <w:rPr>
          <w:color w:val="ff0000"/>
        </w:rPr>
        <w:t xml:space="preserve">على بيعة الرحمن أو أعتنق كعبا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2026-08-26T18:57:48+03:00</dcterms:created>
  <dcterms:modified xsi:type="dcterms:W3CDTF">2026-08-26T18:57:48+03:00</dcterms:modified>
</cp:coreProperties>
</file>

<file path=docProps/custom.xml><?xml version="1.0" encoding="utf-8"?>
<Properties xmlns="http://schemas.openxmlformats.org/officeDocument/2006/custom-properties" xmlns:vt="http://schemas.openxmlformats.org/officeDocument/2006/docPropsVTypes"/>
</file>