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مجزم
</w:t>
      </w:r>
    </w:p>
    <w:p>
      <w:pPr/>
      <w:r>
        <w:rPr/>
        <w:t xml:space="preserve">مجزم  مجزم بن بكر بن عمرو بن عوف، من بني سامة بن لؤي: معمر جاهلي. قال السجستاني: كان من ’’دعاميص’’ العرب (أي يهتدي للأمور الخفية الدقيقة ويحتال لها) يضرب به المثل في طول العمر، قال باعث ابن حويص الطائي، من أبيات:</w:t>
      </w:r>
    </w:p>
    <w:p/>
    <w:p>
      <w:pPr>
        <w:jc w:val="center"/>
      </w:pPr>
      <w:r>
        <w:rPr>
          <w:color w:val="ff0000"/>
        </w:rPr>
        <w:t xml:space="preserve">ألا ليتني عمرت يا أم حشرج</w:t>
      </w:r>
      <w:r>
        <w:rPr>
          <w:color w:val="ff0000"/>
        </w:rPr>
        <w:t xml:space="preserve">      </w:t>
      </w:r>
      <w:r>
        <w:rPr>
          <w:color w:val="ff0000"/>
        </w:rPr>
        <w:t xml:space="preserve">كعمر أخي نجران أو عمر مجزم</w:t>
      </w:r>
    </w:p>
    <w:p/>
    <w:p>
      <w:pPr/>
      <w:r>
        <w:rPr/>
        <w:t xml:space="preserve">وهو من ’’الجدود ’’ أيضا: من نسله ’’أحمد ابن الهيثم ’’ المجزمي السامي، من رواة الأخبار.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2026-10-02T19:02:47+03:00</dcterms:created>
  <dcterms:modified xsi:type="dcterms:W3CDTF">2026-10-02T19:02:47+03:00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