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الجنان الشاطبي
</w:t>
      </w:r>
    </w:p>
    <w:p>
      <w:pPr>
        <w:jc w:val="start"/>
        <w:bidi/>
      </w:pPr>
      <w:r>
        <w:rPr>
          <w:rFonts w:ascii="arial" w:hAnsi="arial" w:eastAsia="arial" w:cs="arial"/>
          <w:sz w:val="28"/>
          <w:szCs w:val="28"/>
          <w:b w:val="1"/>
          <w:bCs w:val="1"/>
          <w:rtl/>
        </w:rPr>
        <w:t xml:space="preserve">ابن الجنان الشاطبي
</w:t>
      </w:r>
    </w:p>
    <w:p>
      <w:pPr/>
      <w:r>
        <w:rPr/>
        <w:t xml:space="preserve">ابن الجنان الشاطبي قديم اسمه عبد الحق بن خلف</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الجنان الشاعر
</w:t>
      </w:r>
    </w:p>
    <w:p>
      <w:pPr/>
      <w:r>
        <w:rPr/>
        <w:t xml:space="preserve">ابن الجنان الشاعر عبد الحق بن خلف، أبو العلاء الكناني الشاطبي المعروف بابن الجنان الشاعر. صحب ابن خفاجة، وكان بصيرا بالشعر بارعا في الطب واللغة والعربية. توفي سنة تسع وثلاثين وخمس مائة. ومن شعره: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2026-08-25T11:54:12+03:00</dcterms:created>
  <dcterms:modified xsi:type="dcterms:W3CDTF">2026-08-25T11:54:12+03:00</dcterms:modified>
</cp:coreProperties>
</file>

<file path=docProps/custom.xml><?xml version="1.0" encoding="utf-8"?>
<Properties xmlns="http://schemas.openxmlformats.org/officeDocument/2006/custom-properties" xmlns:vt="http://schemas.openxmlformats.org/officeDocument/2006/docPropsVTypes"/>
</file>