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الخفاجي
</w:t>
      </w:r>
    </w:p>
    <w:p>
      <w:pPr/>
      <w:r>
        <w:rPr/>
        <w:t xml:space="preserve">الخفاجي ثامر بن دراج من عرب خفاجة.</w:t>
      </w:r>
    </w:p>
    <w:p/>
    <w:p>
      <w:pPr/>
      <w:r>
        <w:rPr/>
        <w:t xml:space="preserve">أخبرني القاضي شهاب الدين بن فضل الله، قال: أنشدني المذكور من لفظه لنفسه، بقلعة الجبل، سنة خمس وثلاثين وسبع مائة: </w:t>
      </w:r>
    </w:p>
    <w:p/>
    <w:p>
      <w:pPr>
        <w:jc w:val="center"/>
      </w:pPr>
      <w:r>
        <w:rPr>
          <w:color w:val="ff0000"/>
        </w:rPr>
        <w:t xml:space="preserve">رأت البرق لامعا فاستطارت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وبكت بالدموع سحا رذاذا</w:t>
      </w:r>
    </w:p>
    <w:p/>
    <w:p>
      <w:pPr>
        <w:jc w:val="center"/>
      </w:pPr>
      <w:r>
        <w:rPr>
          <w:color w:val="ff0000"/>
        </w:rPr>
        <w:t xml:space="preserve">قلت ماذا فقالت: البرق، قلنا: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ألبرق على الحمى كل هذا؟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ثامر
</w:t>
      </w:r>
    </w:p>
    <w:p>
      <w:pPr/>
      <w:r>
        <w:rPr/>
        <w:t xml:space="preserve">ثامر ابن دراج البدوي، من عرب خفاجة.</w:t>
      </w:r>
    </w:p>
    <w:p/>
    <w:p>
      <w:pPr/>
      <w:r>
        <w:rPr/>
        <w:t xml:space="preserve">أنشدني من لفظه القاضي شهاب الدين أحمد بن فضل الله، قال: أنشدني من لفظه ثامر بن دراج لنفسه بقلعة الجبل، سنة خمس وثلاثين وسبع مئة:</w:t>
      </w:r>
    </w:p>
    <w:p/>
    <w:p>
      <w:pPr>
        <w:jc w:val="center"/>
      </w:pPr>
      <w:r>
        <w:rPr>
          <w:color w:val="ff0000"/>
        </w:rPr>
        <w:t xml:space="preserve">رأت البرق لامعا فاستطارت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وبكت بالدموع سما رذاذا</w:t>
      </w:r>
    </w:p>
    <w:p/>
    <w:p>
      <w:pPr>
        <w:jc w:val="center"/>
      </w:pPr>
      <w:r>
        <w:rPr>
          <w:color w:val="ff0000"/>
        </w:rPr>
        <w:t xml:space="preserve">قلت ماذا ؟ فقالت: البرق، قلنا: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ألبرق على الحمى كل هذا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2026-08-26T06:06:46+03:00</dcterms:created>
  <dcterms:modified xsi:type="dcterms:W3CDTF">2026-08-26T06:06:46+03:00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