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الوزير
</w:t>
      </w:r>
    </w:p>
    <w:p>
      <w:pPr>
        <w:jc w:val="start"/>
        <w:bidi/>
      </w:pPr>
      <w:r>
        <w:rPr>
          <w:rFonts w:ascii="arial" w:hAnsi="arial" w:eastAsia="arial" w:cs="arial"/>
          <w:sz w:val="28"/>
          <w:szCs w:val="28"/>
          <w:b w:val="1"/>
          <w:bCs w:val="1"/>
          <w:rtl/>
        </w:rPr>
        <w:t xml:space="preserve">الوزير
</w:t>
      </w:r>
    </w:p>
    <w:p>
      <w:pPr/>
      <w:r>
        <w:rPr/>
        <w:t xml:space="preserve">الوزير أيوب بن العباس بن الحسن بن أيوب بن سليمان، أبو الحسين؛ كان والده وزيرا للمكتفي، ثم للمقتدر. وروى أيوب عن أبي علي بن همام أثرا رواه عنه أبو علي التنوخي في كتاب الفرج بعد الشدة.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2026-08-25T10:54:28+03:00</dcterms:created>
  <dcterms:modified xsi:type="dcterms:W3CDTF">2026-08-25T10:54:28+03:00</dcterms:modified>
</cp:coreProperties>
</file>

<file path=docProps/custom.xml><?xml version="1.0" encoding="utf-8"?>
<Properties xmlns="http://schemas.openxmlformats.org/officeDocument/2006/custom-properties" xmlns:vt="http://schemas.openxmlformats.org/officeDocument/2006/docPropsVTypes"/>
</file>