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الأعز بن العليق
</w:t>
      </w:r>
    </w:p>
    <w:p>
      <w:pPr>
        <w:jc w:val="start"/>
        <w:bidi/>
      </w:pPr>
      <w:r>
        <w:rPr>
          <w:rFonts w:ascii="arial" w:hAnsi="arial" w:eastAsia="arial" w:cs="arial"/>
          <w:sz w:val="28"/>
          <w:szCs w:val="28"/>
          <w:b w:val="1"/>
          <w:bCs w:val="1"/>
          <w:rtl/>
        </w:rPr>
        <w:t xml:space="preserve">الأعز بن العليق
</w:t>
      </w:r>
    </w:p>
    <w:p>
      <w:pPr/>
      <w:r>
        <w:rPr/>
        <w:t xml:space="preserve">الأعز بن العليق الأعز بن فضائل ابن أبي نصر بن غباسوه ابن العليق أبو نصر البغدادي البابصري ويعرف أيضا بابن بندقة، كان شيخا صالحا متيقظا حسن الطريقة كثير التلاوة عالي الرواية، تفرد ب موطأ القعنبي عن شهدة وب القناعة لابن أبي الدنيا وب كرامات الأولياء للخلال، روى عنه مجد الدين ابن العديم والدمياطي وابن الحلوانية وجماعة. وتوفي سنة تسع وأربعين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العليق
</w:t>
      </w:r>
    </w:p>
    <w:p>
      <w:pPr/>
      <w:r>
        <w:rPr/>
        <w:t xml:space="preserve">ابن العليق الأعز بن فضائل.</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العليق
</w:t>
      </w:r>
    </w:p>
    <w:p>
      <w:pPr/>
      <w:r>
        <w:rPr/>
        <w:t xml:space="preserve">ابن العليق الشيخ العالم الصالح المعمر أبو نصر أعز بن فضائل بن أبي نصر بن عباسوه ابن العليق البغدادي البابصري. ويعرف أيضا: بابن بندقة.</w:t>
      </w:r>
    </w:p>
    <w:p/>
    <w:p>
      <w:pPr/>
      <w:r>
        <w:rPr/>
        <w:t xml:space="preserve">سمع من: شهدة الكاتبة ’’موطأ القعنبي’’ و’’القناعة’’ لابن أبي الدنيا، و’’الكرامات’’ للخلال، و’’مجالي الدعوة’’ والرابع من ’’حديث الصفار’’. وسمع من: عبد الحق بن يوسف، وأبي المظفر بن حمدي، وعبد الرحمن بن يعيش القواريري، والمبارك بن الزبيدي.</w:t>
      </w:r>
    </w:p>
    <w:p/>
    <w:p>
      <w:pPr/>
      <w:r>
        <w:rPr/>
        <w:t xml:space="preserve">وكتب إليه بالإجازة أبو طاهر السلفي.</w:t>
      </w:r>
    </w:p>
    <w:p/>
    <w:p>
      <w:pPr/>
      <w:r>
        <w:rPr/>
        <w:t xml:space="preserve">وكان دينا خيرا، فاضلا، يقظا، كثير التلاوة، عالي الرواية.</w:t>
      </w:r>
    </w:p>
    <w:p/>
    <w:p>
      <w:pPr/>
      <w:r>
        <w:rPr/>
        <w:t xml:space="preserve">حدث عنه: ابن الحلوانية، والدمياطي، ومجد الدين العديمي، وجمال الدين الشريشي، والفقيه سليمان بن رطلين وجماعة.</w:t>
      </w:r>
    </w:p>
    <w:p/>
    <w:p>
      <w:pPr/>
      <w:r>
        <w:rPr/>
        <w:t xml:space="preserve">وحدث عنه: بالإجازة عبد الملك بن تيمية، وابن عمه، وعلاء الدين ابن السكاكري، وعدة.</w:t>
      </w:r>
    </w:p>
    <w:p/>
    <w:p>
      <w:pPr/>
      <w:r>
        <w:rPr/>
        <w:t xml:space="preserve">توفي في سادس عشر رجب، سنة تسع وأربعين وست مائة. وآخر من روى عنه بالسماع: محمد ابن الدواليبي الواعظ، وتفردت بنت الكمال بإجازته في وقتنا.</w:t>
      </w:r>
    </w:p>
    <w:p>
      <w:pPr>
        <w:jc w:val="start"/>
        <w:bidi/>
      </w:pPr>
      <w:r>
        <w:rPr>
          <w:sz w:val="24"/>
          <w:szCs w:val="24"/>
          <w:b w:val="1"/>
          <w:bCs w:val="1"/>
          <w:rtl/>
        </w:rPr>
        <w:t xml:space="preserve">
سير أعلام النبلاء،(دار الحديث- القاهرة،2006،ط 1،ج 16،ص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الأعز بن فضائل بن أبي نصر، أبو نصر بن العليق.
</w:t>
      </w:r>
    </w:p>
    <w:p>
      <w:pPr/>
      <w:r>
        <w:rPr/>
        <w:t xml:space="preserve">الأعز بن فضائل بن أبي نصر، أبو نصر بن العليق. </w:t>
      </w:r>
    </w:p>
    <w:p/>
    <w:p>
      <w:pPr/>
      <w:r>
        <w:rPr/>
        <w:t xml:space="preserve">قال ابن النجار: كتبت عنه، وهو شيخ متيقظ، حسن الطريقة.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الأعز بن فضائل بن العليق البابصري
</w:t>
      </w:r>
    </w:p>
    <w:p>
      <w:pPr/>
      <w:r>
        <w:rPr/>
        <w:t xml:space="preserve">وأبو نصر الأعز بن فضائل بن العليق البابصري</w:t>
      </w:r>
    </w:p>
    <w:p>
      <w:pPr>
        <w:jc w:val="start"/>
        <w:bidi/>
      </w:pPr>
      <w:r>
        <w:rPr>
          <w:sz w:val="24"/>
          <w:szCs w:val="24"/>
          <w:b w:val="1"/>
          <w:bCs w:val="1"/>
          <w:rtl/>
        </w:rPr>
        <w:t xml:space="preserve">
المعين في طبقات المحدثين،(دار الفرقان، عمان - الأردن،1984،ط 1،ج 1،ص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2026-08-24T09:15:39+03:00</dcterms:created>
  <dcterms:modified xsi:type="dcterms:W3CDTF">2026-08-24T09:15:39+03:00</dcterms:modified>
</cp:coreProperties>
</file>

<file path=docProps/custom.xml><?xml version="1.0" encoding="utf-8"?>
<Properties xmlns="http://schemas.openxmlformats.org/officeDocument/2006/custom-properties" xmlns:vt="http://schemas.openxmlformats.org/officeDocument/2006/docPropsVTypes"/>
</file>