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لومسدن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لومسدن
</w:t>
      </w:r>
    </w:p>
    <w:p>
      <w:pPr/>
      <w:r>
        <w:rPr/>
        <w:t xml:space="preserve">لومسدن  ماثيو لومسدن Matthew Lumsden ابن جون لومسدن: مستشرق انجليزي ارسلته شركة الهند الشرقية إلى الهند (سنة 1794) فتعلم الفارسية والعربية. وعلمهما في مدرسة كلكتة وكان وكيلا لشركة الصحافة سنة 1814-1817 وعاد إلى انكلترة، مارا بأيران وروسية (سنة 1820) ورجع إلى الهند استاذا سنة 1822-1825 واستقال. فتوفي في انكلترة وكان مما عهد به اليه في الهند تنظيم مطبعة كلكتة فطبع فيها (قاموس الفيروزبادي) و (مقامات الحريري) و (نفحة اليمن) للشرواني، و (مختصر المعاني) للقزويني، وغيرها. وله بالانكليزية كتاب في (النحو الفارسي والعربي) ونشر بالفارسية (الشاهنامة).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2026-10-02T13:27:52+03:00</dcterms:created>
  <dcterms:modified xsi:type="dcterms:W3CDTF">2026-10-02T13:27:52+03:00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