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ابن درباس
</w:t>
      </w:r>
    </w:p>
    <w:p>
      <w:pPr>
        <w:jc w:val="start"/>
        <w:bidi/>
      </w:pPr>
      <w:r>
        <w:rPr>
          <w:rFonts w:ascii="arial" w:hAnsi="arial" w:eastAsia="arial" w:cs="arial"/>
          <w:sz w:val="28"/>
          <w:szCs w:val="28"/>
          <w:b w:val="1"/>
          <w:bCs w:val="1"/>
          <w:rtl/>
        </w:rPr>
        <w:t xml:space="preserve">عماد الدين ابن درباس
</w:t>
      </w:r>
    </w:p>
    <w:p>
      <w:pPr/>
      <w:r>
        <w:rPr/>
        <w:t xml:space="preserve">عماد الدين ابن درباس إسماعيل بن عبد الملك بن عيسى بن درباس ابن قاضي القضاة القاضي عماد الدين الماراني الشافعي، ناب عن والده في القضاء ودرس بالسيفية بالقاهرة، وتوفي سنة أربع وعشرين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عماد الدين
</w:t>
      </w:r>
    </w:p>
    <w:p>
      <w:pPr/>
      <w:r>
        <w:rPr/>
        <w:t xml:space="preserve">ابن درباس عماد الدين إسماعيل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2026-08-24T21:44:46+03:00</dcterms:created>
  <dcterms:modified xsi:type="dcterms:W3CDTF">2026-08-24T21:44:46+03:00</dcterms:modified>
</cp:coreProperties>
</file>

<file path=docProps/custom.xml><?xml version="1.0" encoding="utf-8"?>
<Properties xmlns="http://schemas.openxmlformats.org/officeDocument/2006/custom-properties" xmlns:vt="http://schemas.openxmlformats.org/officeDocument/2006/docPropsVTypes"/>
</file>