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نقيب المتعممين
</w:t>
      </w:r>
    </w:p>
    <w:p>
      <w:pPr>
        <w:jc w:val="start"/>
        <w:bidi/>
      </w:pPr>
      <w:r>
        <w:rPr>
          <w:rFonts w:ascii="arial" w:hAnsi="arial" w:eastAsia="arial" w:cs="arial"/>
          <w:sz w:val="28"/>
          <w:szCs w:val="28"/>
          <w:b w:val="1"/>
          <w:bCs w:val="1"/>
          <w:rtl/>
        </w:rPr>
        <w:t xml:space="preserve">نقيب المتعممين
</w:t>
      </w:r>
    </w:p>
    <w:p>
      <w:pPr/>
      <w:r>
        <w:rPr/>
        <w:t xml:space="preserve">نقيب المتعممين أحمد الشهاب نقيب المتعممين بدمشق. من شعره وقد أخذ المصري إلى عنده:</w:t>
      </w:r>
    </w:p>
    <w:p/>
    <w:p>
      <w:pPr>
        <w:jc w:val="center"/>
      </w:pPr>
      <w:r>
        <w:rPr>
          <w:color w:val="ff0000"/>
        </w:rPr>
        <w:t xml:space="preserve">قل لابن محبوب إلى كم كذا</w:t>
      </w:r>
      <w:r>
        <w:rPr>
          <w:color w:val="ff0000"/>
        </w:rPr>
        <w:t xml:space="preserve">      </w:t>
      </w:r>
      <w:r>
        <w:rPr>
          <w:color w:val="ff0000"/>
        </w:rPr>
        <w:t xml:space="preserve">تشكو إلينا الفقر كالسائل</w:t>
      </w:r>
    </w:p>
    <w:p/>
    <w:p>
      <w:pPr>
        <w:jc w:val="center"/>
      </w:pPr>
      <w:r>
        <w:rPr>
          <w:color w:val="ff0000"/>
        </w:rPr>
        <w:t xml:space="preserve">وتشتكي الإفلاس بين الورى</w:t>
      </w:r>
      <w:r>
        <w:rPr>
          <w:color w:val="ff0000"/>
        </w:rPr>
        <w:t xml:space="preserve">      </w:t>
      </w:r>
      <w:r>
        <w:rPr>
          <w:color w:val="ff0000"/>
        </w:rPr>
        <w:t xml:space="preserve">وعندك المصري في الحاصل</w:t>
      </w:r>
    </w:p>
    <w:p/>
    <w:p>
      <w:pPr/>
      <w:r>
        <w:rPr/>
        <w:t xml:space="preserve">وله وقد اجتمع المصري بشخص حنبلي:</w:t>
      </w:r>
    </w:p>
    <w:p/>
    <w:p>
      <w:pPr>
        <w:jc w:val="center"/>
      </w:pPr>
      <w:r>
        <w:rPr>
          <w:color w:val="ff0000"/>
        </w:rPr>
        <w:t xml:space="preserve">سكان مصر كلهم أجمعوا</w:t>
      </w:r>
      <w:r>
        <w:rPr>
          <w:color w:val="ff0000"/>
        </w:rPr>
        <w:t xml:space="preserve">      </w:t>
      </w:r>
      <w:r>
        <w:rPr>
          <w:color w:val="ff0000"/>
        </w:rPr>
        <w:t xml:space="preserve">على اتباع الشافعي الجملي</w:t>
      </w:r>
    </w:p>
    <w:p/>
    <w:p>
      <w:pPr>
        <w:jc w:val="center"/>
      </w:pPr>
      <w:r>
        <w:rPr>
          <w:color w:val="ff0000"/>
        </w:rPr>
        <w:t xml:space="preserve">وأنت يا مصري خالفتهم</w:t>
      </w:r>
      <w:r>
        <w:rPr>
          <w:color w:val="ff0000"/>
        </w:rPr>
        <w:t xml:space="preserve">      </w:t>
      </w:r>
      <w:r>
        <w:rPr>
          <w:color w:val="ff0000"/>
        </w:rPr>
        <w:t xml:space="preserve">تبعت دون الكل للحنبلي</w:t>
      </w:r>
    </w:p>
    <w:p/>
    <w:p>
      <w:pPr/>
      <w:r>
        <w:rPr/>
        <w:t xml:space="preserve">وله أيضا:</w:t>
      </w:r>
    </w:p>
    <w:p/>
    <w:p>
      <w:pPr>
        <w:jc w:val="center"/>
      </w:pPr>
      <w:r>
        <w:rPr>
          <w:color w:val="ff0000"/>
        </w:rPr>
        <w:t xml:space="preserve">يقولون قد ولى زمان ابن مهرة</w:t>
      </w:r>
      <w:r>
        <w:rPr>
          <w:color w:val="ff0000"/>
        </w:rPr>
        <w:t xml:space="preserve">      </w:t>
      </w:r>
      <w:r>
        <w:rPr>
          <w:color w:val="ff0000"/>
        </w:rPr>
        <w:t xml:space="preserve">فبدل به مهرا فقلت لشقوتي</w:t>
      </w:r>
    </w:p>
    <w:p/>
    <w:p>
      <w:pPr>
        <w:jc w:val="center"/>
      </w:pPr>
      <w:r>
        <w:rPr>
          <w:color w:val="ff0000"/>
        </w:rPr>
        <w:t xml:space="preserve">ركبت جميع الصافنات فلم يطب</w:t>
      </w:r>
      <w:r>
        <w:rPr>
          <w:color w:val="ff0000"/>
        </w:rPr>
        <w:t xml:space="preserve">      </w:t>
      </w:r>
      <w:r>
        <w:rPr>
          <w:color w:val="ff0000"/>
        </w:rPr>
        <w:t xml:space="preserve">ولا لذ لي إلا ركوب ابن مهرة</w:t>
      </w:r>
    </w:p>
    <w:p/>
    <w:p>
      <w:pPr/>
      <w:r>
        <w:rPr/>
        <w:t xml:space="preserve">#وقال وقد استناب ابن الحداد للشرف الرصاص:</w:t>
      </w:r>
    </w:p>
    <w:p>
      <w:pPr>
        <w:jc w:val="center"/>
      </w:pPr>
      <w:r>
        <w:rPr>
          <w:color w:val="ff0000"/>
        </w:rPr>
        <w:t xml:space="preserve">كأن ابن حداد لخفة رأسه</w:t>
      </w:r>
      <w:r>
        <w:rPr>
          <w:color w:val="ff0000"/>
        </w:rPr>
        <w:t xml:space="preserve">      </w:t>
      </w:r>
      <w:r>
        <w:rPr>
          <w:color w:val="ff0000"/>
        </w:rPr>
        <w:t xml:space="preserve">أراد بيانا بالرصاص فداصا</w:t>
      </w:r>
    </w:p>
    <w:p/>
    <w:p>
      <w:pPr>
        <w:jc w:val="center"/>
      </w:pPr>
      <w:r>
        <w:rPr>
          <w:color w:val="ff0000"/>
        </w:rPr>
        <w:t xml:space="preserve">ثقيلان من بين البرية أصبحا</w:t>
      </w:r>
      <w:r>
        <w:rPr>
          <w:color w:val="ff0000"/>
        </w:rPr>
        <w:t xml:space="preserve">      </w:t>
      </w:r>
      <w:r>
        <w:rPr>
          <w:color w:val="ff0000"/>
        </w:rPr>
        <w:t xml:space="preserve">بطانا وفي العقل الخفيف خماصا</w:t>
      </w:r>
    </w:p>
    <w:p/>
    <w:p>
      <w:pPr>
        <w:jc w:val="center"/>
      </w:pPr>
      <w:r>
        <w:rPr>
          <w:color w:val="ff0000"/>
        </w:rPr>
        <w:t xml:space="preserve">أراد ابن حداد بهذا سياسة</w:t>
      </w:r>
      <w:r>
        <w:rPr>
          <w:color w:val="ff0000"/>
        </w:rPr>
        <w:t xml:space="preserve">      </w:t>
      </w:r>
      <w:r>
        <w:rPr>
          <w:color w:val="ff0000"/>
        </w:rPr>
        <w:t xml:space="preserve">فمااسطاع من قبح الصفات خلاصا</w:t>
      </w:r>
    </w:p>
    <w:p/>
    <w:p>
      <w:pPr>
        <w:jc w:val="center"/>
      </w:pPr>
      <w:r>
        <w:rPr>
          <w:color w:val="ff0000"/>
        </w:rPr>
        <w:t xml:space="preserve">وقد كان يكفينا الحديد وبرده</w:t>
      </w:r>
      <w:r>
        <w:rPr>
          <w:color w:val="ff0000"/>
        </w:rPr>
        <w:t xml:space="preserve">      </w:t>
      </w:r>
      <w:r>
        <w:rPr>
          <w:color w:val="ff0000"/>
        </w:rPr>
        <w:t xml:space="preserve">فما باله زاد الحديد رصاصا</w:t>
      </w:r>
    </w:p>
    <w:p/>
    <w:p>
      <w:pPr/>
      <w:r>
        <w:rPr/>
        <w:t xml:space="preserve">قلت: شعر نازل. </w:t>
      </w:r>
    </w:p>
    <w:p/>
    <w:p>
      <w:pPr/>
      <w:r>
        <w:rPr/>
        <w:t xml:space="preserve">وكتب يطلب مشمشا وهو خير من نظمه: وينهي أن العلوم الكريمة قد أحاطت أن المشمش قد طلعت نجومه السعيدة، وأتت مصبغات حلله الجديدة، وجاءت نجابة أطباقه على أيديها من القراصيا مخلقات تملأ الدنيا بشائرها، وتنثر من الثلوج جواهرها، والعبد في إفلاس، لا يعرف ما يتعامل به الناس، وكرم مولانا ما عليه قياس، والمملوك منتظر ما تنعم به صدقاته العميمة في هذا الالتماس.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2026-08-24T02:10:31+03:00</dcterms:created>
  <dcterms:modified xsi:type="dcterms:W3CDTF">2026-08-24T02:10:31+03:00</dcterms:modified>
</cp:coreProperties>
</file>

<file path=docProps/custom.xml><?xml version="1.0" encoding="utf-8"?>
<Properties xmlns="http://schemas.openxmlformats.org/officeDocument/2006/custom-properties" xmlns:vt="http://schemas.openxmlformats.org/officeDocument/2006/docPropsVTypes"/>
</file>