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الزماني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الزماني
</w:t>
      </w:r>
    </w:p>
    <w:p>
      <w:pPr/>
      <w:r>
        <w:rPr/>
        <w:t xml:space="preserve">الزماني أحمد بن علي أبو العباس الزماني الشاعر من أهل عكبرا، هو القائل في النيلوفر:</w:t>
      </w:r>
    </w:p>
    <w:p/>
    <w:p>
      <w:pPr>
        <w:jc w:val="center"/>
      </w:pPr>
      <w:r>
        <w:rPr>
          <w:color w:val="ff0000"/>
        </w:rPr>
        <w:t xml:space="preserve">يرتاح للنيلوفر القلب الذي</w:t>
      </w:r>
      <w:r>
        <w:rPr>
          <w:color w:val="ff0000"/>
        </w:rPr>
        <w:t xml:space="preserve">      </w:t>
      </w:r>
      <w:r>
        <w:rPr>
          <w:color w:val="ff0000"/>
        </w:rPr>
        <w:t xml:space="preserve">لا يستفيق من السقام وجهده</w:t>
      </w:r>
    </w:p>
    <w:p/>
    <w:p>
      <w:pPr>
        <w:jc w:val="center"/>
      </w:pPr>
      <w:r>
        <w:rPr>
          <w:color w:val="ff0000"/>
        </w:rPr>
        <w:t xml:space="preserve">يا حسنه في بركة أضحت به</w:t>
      </w:r>
      <w:r>
        <w:rPr>
          <w:color w:val="ff0000"/>
        </w:rPr>
        <w:t xml:space="preserve">      </w:t>
      </w:r>
      <w:r>
        <w:rPr>
          <w:color w:val="ff0000"/>
        </w:rPr>
        <w:t xml:space="preserve">مملوءة مسكا يشاب بنده</w:t>
      </w:r>
    </w:p>
    <w:p/>
    <w:p>
      <w:pPr>
        <w:jc w:val="center"/>
      </w:pPr>
      <w:r>
        <w:rPr>
          <w:color w:val="ff0000"/>
        </w:rPr>
        <w:t xml:space="preserve">فكأنه فيها وقد لحظ الضحى</w:t>
      </w:r>
      <w:r>
        <w:rPr>
          <w:color w:val="ff0000"/>
        </w:rPr>
        <w:t xml:space="preserve">      </w:t>
      </w:r>
      <w:r>
        <w:rPr>
          <w:color w:val="ff0000"/>
        </w:rPr>
        <w:t xml:space="preserve">ورمى المياه بهجره وبصده</w:t>
      </w:r>
    </w:p>
    <w:p/>
    <w:p>
      <w:pPr>
        <w:jc w:val="center"/>
      </w:pPr>
      <w:r>
        <w:rPr>
          <w:color w:val="ff0000"/>
        </w:rPr>
        <w:t xml:space="preserve">مهجور صب ظل يرفع رأسه</w:t>
      </w:r>
      <w:r>
        <w:rPr>
          <w:color w:val="ff0000"/>
        </w:rPr>
        <w:t xml:space="preserve">      </w:t>
      </w:r>
      <w:r>
        <w:rPr>
          <w:color w:val="ff0000"/>
        </w:rPr>
        <w:t xml:space="preserve">كالمستجير بربه من صده</w:t>
      </w:r>
    </w:p>
    <w:p/>
    <w:p>
      <w:pPr>
        <w:jc w:val="center"/>
      </w:pPr>
      <w:r>
        <w:rPr>
          <w:color w:val="ff0000"/>
        </w:rPr>
        <w:t xml:space="preserve">وكأنه إذ غاب عند مسائه</w:t>
      </w:r>
      <w:r>
        <w:rPr>
          <w:color w:val="ff0000"/>
        </w:rPr>
        <w:t xml:space="preserve">      </w:t>
      </w:r>
      <w:r>
        <w:rPr>
          <w:color w:val="ff0000"/>
        </w:rPr>
        <w:t xml:space="preserve">في الماء واحتجبت نضارة قده</w:t>
      </w:r>
    </w:p>
    <w:p/>
    <w:p>
      <w:pPr>
        <w:jc w:val="center"/>
      </w:pPr>
      <w:r>
        <w:rPr>
          <w:color w:val="ff0000"/>
        </w:rPr>
        <w:t xml:space="preserve">صب تهدده الحبيب ببعده</w:t>
      </w:r>
      <w:r>
        <w:rPr>
          <w:color w:val="ff0000"/>
        </w:rPr>
        <w:t xml:space="preserve">      </w:t>
      </w:r>
      <w:r>
        <w:rPr>
          <w:color w:val="ff0000"/>
        </w:rPr>
        <w:t xml:space="preserve">ظلما فغرق نفسه من وجده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7،ص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الزماني النحوي
</w:t>
      </w:r>
    </w:p>
    <w:p>
      <w:pPr/>
      <w:r>
        <w:rPr/>
        <w:t xml:space="preserve">الزماني النحوي أحمد بن علي.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14،ص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2026-08-26T23:52:29+03:00</dcterms:created>
  <dcterms:modified xsi:type="dcterms:W3CDTF">2026-08-26T23:52:29+03:00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