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تابت
</w:t>
      </w:r>
    </w:p>
    <w:p>
      <w:pPr>
        <w:jc w:val="start"/>
        <w:bidi/>
      </w:pPr>
      <w:r>
        <w:rPr>
          <w:rFonts w:ascii="arial" w:hAnsi="arial" w:eastAsia="arial" w:cs="arial"/>
          <w:sz w:val="28"/>
          <w:szCs w:val="28"/>
          <w:b w:val="1"/>
          <w:bCs w:val="1"/>
          <w:rtl/>
        </w:rPr>
        <w:t xml:space="preserve">كريم تابت
</w:t>
      </w:r>
    </w:p>
    <w:p>
      <w:pPr/>
      <w:r>
        <w:rPr/>
        <w:t xml:space="preserve">كريم تابت  كريم بن خليل ثابت: صحفي. لبناني الاصل. مولد ووفاته بالقاهرة. نشأ بها في جريدة المقطم وكان أبوه رئيس تحريرها. وسياستها مصرية ثم بريطانية. وعمل في الترجمة بسفارات أجنبية كانت تستفيد من أخباره ’’ الصحفية ’’ وغيرها. وأصدر مجلة ’’ العالم ’’ أسبوعية فكاهية. واختلط بحاشية الملك فاروق وسمي ’’ المستشار الصحفي ’’ في ديوانه. ولما خلع فاروق سجن كريم مع أمثاله. ثم سمح له بالاقامة سجينا في داره إلى أن مات. من كتبه المطبوعة ’’ محمد علي) و (الملك فؤاد) و (عبد الكريم والحرب الريفية) و (الدروز والثورة السورية) و (سعد في حياته الخاصة) و (العروبة في أنشاص) و (غليوم الثاني) و (الدكتور ولسن الرئيس الاميركي) و (مذكرات لودندورف ’’ والثلاثة الاخيرة مترجمة.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2026-10-02T08:46:48+03:00</dcterms:created>
  <dcterms:modified xsi:type="dcterms:W3CDTF">2026-10-02T08:46:48+03:00</dcterms:modified>
</cp:coreProperties>
</file>

<file path=docProps/custom.xml><?xml version="1.0" encoding="utf-8"?>
<Properties xmlns="http://schemas.openxmlformats.org/officeDocument/2006/custom-properties" xmlns:vt="http://schemas.openxmlformats.org/officeDocument/2006/docPropsVTypes"/>
</file>