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الأجدع
</w:t>
      </w:r>
    </w:p>
    <w:p>
      <w:pPr>
        <w:jc w:val="start"/>
        <w:bidi/>
      </w:pPr>
      <w:r>
        <w:rPr>
          <w:rFonts w:ascii="arial" w:hAnsi="arial" w:eastAsia="arial" w:cs="arial"/>
          <w:sz w:val="28"/>
          <w:szCs w:val="28"/>
          <w:b w:val="1"/>
          <w:bCs w:val="1"/>
          <w:rtl/>
        </w:rPr>
        <w:t xml:space="preserve">ابن الأجدع
</w:t>
      </w:r>
    </w:p>
    <w:p>
      <w:pPr/>
      <w:r>
        <w:rPr/>
        <w:t xml:space="preserve">ابن الأجدع إبراهيم بن محمد بن المنتشر بن الأجدع، روى له البخاري ومسلم وتوفي رحمه الله قبل الخمسين والمائة تقريبا.</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w:t>
      </w:r>
    </w:p>
    <w:p>
      <w:pPr/>
      <w:r>
        <w:rPr/>
        <w:t xml:space="preserve">إبراهيم بن محمد ابن المنتشر بن الأجدع الهمداني الكوفي، أحمد أئمة الدين، ومن ثبت العلم. وجده المنتشر: هو أخو مسروق أحد الأعلام.</w:t>
      </w:r>
    </w:p>
    <w:p/>
    <w:p>
      <w:pPr/>
      <w:r>
        <w:rPr/>
        <w:t xml:space="preserve">حدث عن: أبيه وطائفة. أحاديثه يسيرة.</w:t>
      </w:r>
    </w:p>
    <w:p/>
    <w:p>
      <w:pPr/>
      <w:r>
        <w:rPr/>
        <w:t xml:space="preserve">حدث عنه: شعبة، وسفيان الثوري، وأبو عوانة، وجماعة.</w:t>
      </w:r>
    </w:p>
    <w:p/>
    <w:p>
      <w:pPr/>
      <w:r>
        <w:rPr/>
        <w:t xml:space="preserve">قال جعفر الأحمر: كان من أفضل من رأيناه بالكوفة في زمانه.</w:t>
      </w:r>
    </w:p>
    <w:p/>
    <w:p>
      <w:pPr/>
      <w:r>
        <w:rPr/>
        <w:t xml:space="preserve">قلت: كان ذا تأله ودين وثقة وتزهد روى له الجماعة وهو قديم الوفاة وكان ينبغي أن يذكر في الطبقة الماضية -رحمه الله- ولم أر له شيئا عن أحد من الصحابة.</w:t>
      </w:r>
    </w:p>
    <w:p>
      <w:pPr>
        <w:jc w:val="start"/>
        <w:bidi/>
      </w:pPr>
      <w:r>
        <w:rPr>
          <w:sz w:val="24"/>
          <w:szCs w:val="24"/>
          <w:b w:val="1"/>
          <w:bCs w:val="1"/>
          <w:rtl/>
        </w:rPr>
        <w:t xml:space="preserve">
سير أعلام النبلاء،(دار الحديث- القاهرة،2006،ط 0،ج 6،ص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w:t>
      </w:r>
    </w:p>
    <w:p>
      <w:pPr/>
      <w:r>
        <w:rPr/>
        <w:t xml:space="preserve">إبراهيم بن محمد بن المنتشر الهمداني. وكان ثقة.</w:t>
      </w:r>
    </w:p>
    <w:p>
      <w:pPr>
        <w:jc w:val="start"/>
        <w:bidi/>
      </w:pPr>
      <w:r>
        <w:rPr>
          <w:sz w:val="24"/>
          <w:szCs w:val="24"/>
          <w:b w:val="1"/>
          <w:bCs w:val="1"/>
          <w:rtl/>
        </w:rPr>
        <w:t xml:space="preserve">
الطبقات الكبرى،(دار الكتب العلمية - بيروت،1990،ط 1،ج 6،ص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بن الأجدع الهمداني
</w:t>
      </w:r>
    </w:p>
    <w:p>
      <w:pPr/>
      <w:r>
        <w:rPr/>
        <w:t xml:space="preserve">إبراهيم بن محمد بن المنتشر بن الأجدع الهمداني ابن أخي مسروق بن الأجدع من متقني أهل الكوفة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حرب، أبو عبد الله، الحمصي، الخولاني، الأبرش 
</w:t>
      </w:r>
    </w:p>
    <w:p>
      <w:pPr/>
      <w:r>
        <w:rPr/>
        <w:t xml:space="preserve">محمد بن حرب، أبو عبد الله، الحمصي، الخولاني، الأبرش. </w:t>
      </w:r>
    </w:p>
    <w:p/>
    <w:p>
      <w:pPr/>
      <w:r>
        <w:rPr/>
        <w:t xml:space="preserve">سمع محمداً الزبيدي، والأوزاعي.</w:t>
      </w:r>
    </w:p>
    <w:p/>
    <w:p>
      <w:pPr/>
      <w:r>
        <w:rPr/>
        <w:t xml:space="preserve">قال يزيد بن عبد ربه: مات سنة أربع وتسعين ومئة.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الهمداني، الكوفي 
</w:t>
      </w:r>
    </w:p>
    <w:p>
      <w:pPr/>
      <w:r>
        <w:rPr/>
        <w:t xml:space="preserve">إبراهيم بن محمد بن المنتشر، الهمداني، الكوفي. </w:t>
      </w:r>
    </w:p>
    <w:p/>
    <w:p>
      <w:pPr/>
      <w:r>
        <w:rPr/>
        <w:t xml:space="preserve">سمع أباه، سمع منه شعبة، وسفيان.</w:t>
      </w:r>
    </w:p>
    <w:p/>
    <w:p>
      <w:pPr/>
      <w:r>
        <w:rPr/>
        <w:t xml:space="preserve">قال لي ابن أبي الأسود، عن سعيد بن عامر، عن شعبة، هو ابن المنتشر بن الأجدع، ابن أخي مسروق.</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حرب الحمصي الخولاني أبو عبد الله المعروف بالأبرش
</w:t>
      </w:r>
    </w:p>
    <w:p>
      <w:pPr/>
      <w:r>
        <w:rPr/>
        <w:t xml:space="preserve">محمد بن حرب الحمصي الخولاني أبو عبد الله المعروف بالأبرش </w:t>
      </w:r>
    </w:p>
    <w:p/>
    <w:p>
      <w:pPr/>
      <w:r>
        <w:rPr/>
        <w:t xml:space="preserve">روى عن ابن جريج والأوزاعي وعدة</w:t>
      </w:r>
    </w:p>
    <w:p/>
    <w:p>
      <w:pPr/>
      <w:r>
        <w:rPr/>
        <w:t xml:space="preserve">وعنه حيوة بن شريح وأبو مسهر وآخرون مات سنة أربع وتسعين ومائة</w:t>
      </w:r>
    </w:p>
    <w:p>
      <w:pPr>
        <w:jc w:val="start"/>
        <w:bidi/>
      </w:pPr>
      <w:r>
        <w:rPr>
          <w:sz w:val="24"/>
          <w:szCs w:val="24"/>
          <w:b w:val="1"/>
          <w:bCs w:val="1"/>
          <w:rtl/>
        </w:rPr>
        <w:t xml:space="preserve">
طبقات الحفاظ،(دار الكتب العلمية - بيروت،1403،ط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الهمداني
</w:t>
      </w:r>
    </w:p>
    <w:p>
      <w:pPr/>
      <w:r>
        <w:rPr/>
        <w:t xml:space="preserve">إبراهيم بن محمد بن المنتشر الهمداني </w:t>
      </w:r>
    </w:p>
    <w:p/>
    <w:p>
      <w:pPr/>
      <w:r>
        <w:rPr/>
        <w:t xml:space="preserve">عن أبيه وقيس بن مسلم وعنه شعبة وجرير وخلق ثقة قانت لله نبيل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بن الأجدع
</w:t>
      </w:r>
    </w:p>
    <w:p>
      <w:pPr/>
      <w:r>
        <w:rPr/>
        <w:t xml:space="preserve">إبراهيم بن محمد بن المنتشر بن الأجدع </w:t>
      </w:r>
    </w:p>
    <w:p/>
    <w:p>
      <w:pPr/>
      <w:r>
        <w:rPr/>
        <w:t xml:space="preserve">ابن أخي مسروق بن الأجدع الهمداني الكوفي</w:t>
      </w:r>
    </w:p>
    <w:p/>
    <w:p>
      <w:pPr/>
      <w:r>
        <w:rPr/>
        <w:t xml:space="preserve">روى عن أبيه في الصلاة والحج</w:t>
      </w:r>
    </w:p>
    <w:p/>
    <w:p>
      <w:pPr/>
      <w:r>
        <w:rPr/>
        <w:t xml:space="preserve">روى عنه جرير بن عبد الحميد وأبو عوانة وشعبة والثوري ومسعر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حرب الخولاني الأبرش الحمصي
</w:t>
      </w:r>
    </w:p>
    <w:p>
      <w:pPr/>
      <w:r>
        <w:rPr/>
        <w:t xml:space="preserve">محمد بن حرب الخولاني الأبرش الحمصي </w:t>
      </w:r>
    </w:p>
    <w:p/>
    <w:p>
      <w:pPr/>
      <w:r>
        <w:rPr/>
        <w:t xml:space="preserve">كاتب محمد بن الوليد الزبيدي كنيته أبو عبد الله</w:t>
      </w:r>
    </w:p>
    <w:p/>
    <w:p>
      <w:pPr/>
      <w:r>
        <w:rPr/>
        <w:t xml:space="preserve">روى عن الزبيدي في الصلاة والحج والطلاق والصلة</w:t>
      </w:r>
    </w:p>
    <w:p/>
    <w:p>
      <w:pPr/>
      <w:r>
        <w:rPr/>
        <w:t xml:space="preserve">روى عنه حاجب بن الوليد وعيسى بن المنذر الحمصي ويزيد بن عبدربه وأبو الربيع سليمان بن داود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الكوفي
</w:t>
      </w:r>
    </w:p>
    <w:p>
      <w:pPr/>
      <w:r>
        <w:rPr/>
        <w:t xml:space="preserve">إبراهيم بن محمد بن المنتشر الكوفي</w:t>
      </w:r>
    </w:p>
    <w:p>
      <w:pPr>
        <w:jc w:val="start"/>
        <w:bidi/>
      </w:pPr>
      <w:r>
        <w:rPr>
          <w:sz w:val="24"/>
          <w:szCs w:val="24"/>
          <w:b w:val="1"/>
          <w:bCs w:val="1"/>
          <w:rtl/>
        </w:rPr>
        <w:t xml:space="preserve">
المعين في طبقات المحدثين،(دار الفرقان، عمان - الأردن،1984،ط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حرب الخولاني
</w:t>
      </w:r>
    </w:p>
    <w:p>
      <w:pPr/>
      <w:r>
        <w:rPr/>
        <w:t xml:space="preserve">محمد بن حرب الخولاني</w:t>
      </w:r>
    </w:p>
    <w:p>
      <w:pPr>
        <w:jc w:val="start"/>
        <w:bidi/>
      </w:pPr>
      <w:r>
        <w:rPr>
          <w:sz w:val="24"/>
          <w:szCs w:val="24"/>
          <w:b w:val="1"/>
          <w:bCs w:val="1"/>
          <w:rtl/>
        </w:rPr>
        <w:t xml:space="preserve">
المعين في طبقات المحدثين،(دار الفرقان، عمان - الأردن،1984،ط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w:t>
      </w:r>
    </w:p>
    <w:p>
      <w:pPr/>
      <w:r>
        <w:rPr/>
        <w:t xml:space="preserve">(ع) إبراهيم بن محمد بن المنتشر. </w:t>
      </w:r>
    </w:p>
    <w:p/>
    <w:p>
      <w:pPr/>
      <w:r>
        <w:rPr/>
        <w:t xml:space="preserve">ذكره ابن شاهين، وابن حبان في كتاب ’’ الثقات ’’.</w:t>
      </w:r>
    </w:p>
    <w:p/>
    <w:p>
      <w:pPr/>
      <w:r>
        <w:rPr/>
        <w:t xml:space="preserve">وقال يعقوب بن سفيان: شريف كوفي ثقة.</w:t>
      </w:r>
    </w:p>
    <w:p/>
    <w:p>
      <w:pPr/>
      <w:r>
        <w:rPr/>
        <w:t xml:space="preserve">وقال ابن خلفون - وذكره في كتابه ’’ الثقات ’’ - هو عندهم ثقة، وكان رجلا صالحا فاضلا.</w:t>
      </w:r>
    </w:p>
    <w:p/>
    <w:p>
      <w:pPr/>
      <w:r>
        <w:rPr/>
        <w:t xml:space="preserve">وقال العجلي: كوفي ثقة.</w:t>
      </w:r>
    </w:p>
    <w:p/>
    <w:p>
      <w:pPr/>
      <w:r>
        <w:rPr/>
        <w:t xml:space="preserve">وقال أبو زكريا يحيى بن معين فيما رواه عنه عباس: ثقة. وكذا قاله ابن سعد في كتاب ’’ الطبقات ’’.</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بن الأجدع الهمداني
</w:t>
      </w:r>
    </w:p>
    <w:p>
      <w:pPr/>
      <w:r>
        <w:rPr/>
        <w:t xml:space="preserve">إبراهيم بن محمد بن المنتشر بن الأجدع الهمداني </w:t>
      </w:r>
    </w:p>
    <w:p/>
    <w:p>
      <w:pPr/>
      <w:r>
        <w:rPr/>
        <w:t xml:space="preserve">ابن أخي مسروق بن الأجدع من أهل الكوفة</w:t>
      </w:r>
    </w:p>
    <w:p/>
    <w:p>
      <w:pPr/>
      <w:r>
        <w:rPr/>
        <w:t xml:space="preserve">يروي عن أبيه روى عنه شعبة وأهل العراق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كوفي
</w:t>
      </w:r>
    </w:p>
    <w:p>
      <w:pPr/>
      <w:r>
        <w:rPr/>
        <w:t xml:space="preserve">إبراهيم بن محمد بن المنتشر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w:t>
      </w:r>
    </w:p>
    <w:p>
      <w:pPr/>
      <w:r>
        <w:rPr/>
        <w:t xml:space="preserve">إبراهيم بن محمد بن المنتشر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w:t>
      </w:r>
    </w:p>
    <w:p>
      <w:pPr/>
      <w:r>
        <w:rPr/>
        <w:t xml:space="preserve">إبراهيم بن محمد بن المنتشر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المنتشر الهمداني الكوفي
</w:t>
      </w:r>
    </w:p>
    <w:p>
      <w:pPr/>
      <w:r>
        <w:rPr/>
        <w:t xml:space="preserve">إبراهيم بن محمد بن المنتشر الهمداني الكوفي </w:t>
      </w:r>
    </w:p>
    <w:p/>
    <w:p>
      <w:pPr/>
      <w:r>
        <w:rPr/>
        <w:t xml:space="preserve">روى عن أبيه روى عنه سفيان وشعبة ومسعر سمعت أبي وأبا زرعة يقولان ذلك.</w:t>
      </w:r>
    </w:p>
    <w:p/>
    <w:p>
      <w:pPr/>
      <w:r>
        <w:rPr/>
        <w:t xml:space="preserve">حدثنا عبد الرحمن نا صالح بن أحمد بن حنبل قال قال أبي إبراهيم بن محمد بن المنتشر ثقة صدوق سمعت أبي يقول إبراهيم بن محمد بن المنتشر ثقة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حرب أبو عبد الله الحمصي الأبرش الخولاني
</w:t>
      </w:r>
    </w:p>
    <w:p>
      <w:pPr/>
      <w:r>
        <w:rPr/>
        <w:t xml:space="preserve">محمد بن حرب أبو عبد الله الحمصي الأبرش الخولاني </w:t>
      </w:r>
    </w:p>
    <w:p/>
    <w:p>
      <w:pPr/>
      <w:r>
        <w:rPr/>
        <w:t xml:space="preserve">روى عن محمد بن الوليد الزبيدي ومحمد بن زياد الألهاني والأوزاعي وعمر بن روبة روى عنه حيوة بن شريح الحمصي ويزيد بن عبد ربه والربيع بن روح وعمرو بن عثمان وهشام بن عمار سمعت أبي يقول ذلك.</w:t>
      </w:r>
    </w:p>
    <w:p/>
    <w:p>
      <w:pPr/>
      <w:r>
        <w:rPr/>
        <w:t xml:space="preserve">نا عبد الرحمن نا يعقوب بن إسحاق فيما كتب إلي قال انا عثمان بن سعيد قال سألت يحيى بن معين قلت محمد بن حرب أحب إليك أم بقية بن الوليد؟ فقال ثقة وثقة نا عبد الرحمن قال سئل أبي عن محمد بن حرب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2026-07-29T11:50:15+03:00</dcterms:created>
  <dcterms:modified xsi:type="dcterms:W3CDTF">2026-07-29T11:50:15+03:00</dcterms:modified>
</cp:coreProperties>
</file>

<file path=docProps/custom.xml><?xml version="1.0" encoding="utf-8"?>
<Properties xmlns="http://schemas.openxmlformats.org/officeDocument/2006/custom-properties" xmlns:vt="http://schemas.openxmlformats.org/officeDocument/2006/docPropsVTypes"/>
</file>