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قيصر بن ابراهيم بن نعمان المعلوف: أديب لبناني، له نظم حسن. مولده في زحلة. تخرج بمدرسة الآباء اليسوعيين في بيروت. وسافر إلى البرازيل (1895) واستقر تاجرا في سان باولو، وأنشأ بها جريدة ’’ البرازيل ’’ أول صحيفة عربية في أميركا الجنوبية (سنة 1898) أسبوعية. وزار الاستانة فأسند إليه منصب ’’ قنصل ’’ في البرازيل. وطبع ديوانه ’’ تذكار المهاجر ’’ سنة 1906 وعاد إلى لبنان (1914) وله ’’ جمال بلادي - ط) في بيروت، و (ديوان قيصر المعارف - ط) في بيروت 1957.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2026-07-29T05:12:18+03:00</dcterms:created>
  <dcterms:modified xsi:type="dcterms:W3CDTF">2026-07-29T05:12:18+03:00</dcterms:modified>
</cp:coreProperties>
</file>

<file path=docProps/custom.xml><?xml version="1.0" encoding="utf-8"?>
<Properties xmlns="http://schemas.openxmlformats.org/officeDocument/2006/custom-properties" xmlns:vt="http://schemas.openxmlformats.org/officeDocument/2006/docPropsVTypes"/>
</file>