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ابن إمام المشهد محمد بن علي بن سعيد المعروف بابن إمام المشهد
</w:t>
      </w:r>
    </w:p>
    <w:p>
      <w:pPr>
        <w:jc w:val="start"/>
        <w:bidi/>
      </w:pPr>
      <w:r>
        <w:rPr>
          <w:rFonts w:ascii="arial" w:hAnsi="arial" w:eastAsia="arial" w:cs="arial"/>
          <w:sz w:val="28"/>
          <w:szCs w:val="28"/>
          <w:b w:val="1"/>
          <w:bCs w:val="1"/>
          <w:rtl/>
        </w:rPr>
        <w:t xml:space="preserve">بهاء الدين ابن إمام المشهد محمد بن علي بن سعيد المعروف بابن إمام المشهد
</w:t>
      </w:r>
    </w:p>
    <w:p>
      <w:pPr/>
      <w:r>
        <w:rPr/>
        <w:t xml:space="preserve">بهاء الدين ابن إمام المشهد محمد بن علي بن سعيد المعروف بابن إمام المشهد مولده في ذي الحجة سنة ست وتسعين وست مائة، قرأ القرآن الكريم وأتقنه بالروايات السبع واشتغل بالعربية على الشيخ مجد الدين التونسي والشيخ نجم الدين القحفازي وقرأ الفقه على الشيخ برهان الدين ابن الشيخ تاج الدين وكتب الخط المليح الظريف.</w:t>
      </w:r>
    </w:p>
    <w:p/>
    <w:p>
      <w:pPr/>
      <w:r>
        <w:rPr/>
        <w:t xml:space="preserve">وتوجه إلى حلب ثم إلى طرابلس وأقام بها مدة و... ثم عاد إلى دمشق وأقام بها مدة، ثم توجه إلى مصر وحضر بين يدي السلطان الملك الناصر على الأهرام وولاه تدريس المدرسة الأمينية بدمشق وحضر إليها على البريد.</w:t>
      </w:r>
    </w:p>
    <w:p/>
    <w:p>
      <w:pPr/>
      <w:r>
        <w:rPr/>
        <w:t xml:space="preserve">وهو مجموع متناسب الحسن أخلاقه حسنة وشكالته تامة مليحة ووجاهته رائعة المنظر.</w:t>
      </w:r>
    </w:p>
    <w:p/>
    <w:p>
      <w:pPr/>
      <w:r>
        <w:rPr/>
        <w:t xml:space="preserve">جمع كتاب الأحكام وجوده في ست مجلدات وتناولته منه وأجازني رواية ما له تسميعه بديوان الإنشاء بدمشق في المحرم سنة اثنتين وأربعين وسبع مائة، وتلا بالسبع على الكفري وسمع بمصر والإسكندرية وحلب وأم بدار الحديث ثم بمسجد الكنيسة ودرس بالقوصية.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2026-07-28T12:48:50+03:00</dcterms:created>
  <dcterms:modified xsi:type="dcterms:W3CDTF">2026-07-28T12:48:50+03:00</dcterms:modified>
</cp:coreProperties>
</file>

<file path=docProps/custom.xml><?xml version="1.0" encoding="utf-8"?>
<Properties xmlns="http://schemas.openxmlformats.org/officeDocument/2006/custom-properties" xmlns:vt="http://schemas.openxmlformats.org/officeDocument/2006/docPropsVTypes"/>
</file>