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الأعلى
</w:t>
      </w:r>
    </w:p>
    <w:p>
      <w:pPr>
        <w:jc w:val="start"/>
        <w:bidi/>
      </w:pPr>
      <w:r>
        <w:rPr>
          <w:rFonts w:ascii="arial" w:hAnsi="arial" w:eastAsia="arial" w:cs="arial"/>
          <w:sz w:val="28"/>
          <w:szCs w:val="28"/>
          <w:b w:val="1"/>
          <w:bCs w:val="1"/>
          <w:rtl/>
        </w:rPr>
        <w:t xml:space="preserve">ابن عبد الأعلى
</w:t>
      </w:r>
    </w:p>
    <w:p>
      <w:pPr/>
      <w:r>
        <w:rPr/>
        <w:t xml:space="preserve">ابن عبد الأعلى الصنعاني محمد بن عبد الأعلى الصنعاني القيسي، روى له مسلم والترمذي والنسائي وابن ماجة، وثقه أبو حاتم وغيره، توفي سنة خمسين وماتين أو ما ودنها.</w:t>
      </w:r>
    </w:p>
    <w:p/>
    <w:p>
      <w:pPr/>
      <w:r>
        <w:rPr/>
        <w:t xml:space="preserve">ابن عليل محمد بن عبد الأعلى أبو هاشم الأنصاري الدمشقي يعرف بابن عليل، توفي سنة ثلث وعشرين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الأعلى، البصري 
</w:t>
      </w:r>
    </w:p>
    <w:p>
      <w:pPr/>
      <w:r>
        <w:rPr/>
        <w:t xml:space="preserve">محمد بن عبد الأعلى، البصري. </w:t>
      </w:r>
    </w:p>
    <w:p/>
    <w:p>
      <w:pPr/>
      <w:r>
        <w:rPr/>
        <w:t xml:space="preserve">مات سنة خمس وأربعين ومئتين.</w:t>
      </w:r>
    </w:p>
    <w:p/>
    <w:p>
      <w:pPr/>
      <w:r>
        <w:rPr/>
        <w:t xml:space="preserve">سمع معتمراً.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الأعلى الكندي الإفريقي، يكنى أبا الخطاب.
</w:t>
      </w:r>
    </w:p>
    <w:p>
      <w:pPr/>
      <w:r>
        <w:rPr/>
        <w:t xml:space="preserve">محمد بن عبد الأعلى الكندي الإفريقي، يكنى أبا الخطاب. </w:t>
      </w:r>
    </w:p>
    <w:p/>
    <w:p>
      <w:pPr/>
      <w:r>
        <w:rPr/>
        <w:t xml:space="preserve">قال ابن يونس: حديثه بالمغرب معروف، يروي عن مالك، والليث، وابن لهيعة، وابن أنعم. روى عنه عبد الملك بن أبي كريمة. توفي سنة خمس وتسعين ومائة.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الأعلى الصنعاني البصري
</w:t>
      </w:r>
    </w:p>
    <w:p>
      <w:pPr/>
      <w:r>
        <w:rPr/>
        <w:t xml:space="preserve">محمد بن عبد الأعلى الصنعاني البصري </w:t>
      </w:r>
    </w:p>
    <w:p/>
    <w:p>
      <w:pPr/>
      <w:r>
        <w:rPr/>
        <w:t xml:space="preserve">عن ابن عيينة ومعتمر وعنه مسلم والترمذي والنسائي وابن ماجة وابن خزيمة وابن بجير وثقه أبو حاتم مات 245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الأعلى الصنعاني كنيته أبو عبد الله
</w:t>
      </w:r>
    </w:p>
    <w:p>
      <w:pPr/>
      <w:r>
        <w:rPr/>
        <w:t xml:space="preserve">محمد بن عبد الأعلى الصنعاني كنيته أبو عبد الله </w:t>
      </w:r>
    </w:p>
    <w:p/>
    <w:p>
      <w:pPr/>
      <w:r>
        <w:rPr/>
        <w:t xml:space="preserve">مات سنة خمس وأربعين ومائتين بالبصرة</w:t>
      </w:r>
    </w:p>
    <w:p/>
    <w:p>
      <w:pPr/>
      <w:r>
        <w:rPr/>
        <w:t xml:space="preserve">روى عن المعتمر بن سليمان في البيوع وغيرها</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الأعلى الصنعاني أبو عبد الله
</w:t>
      </w:r>
    </w:p>
    <w:p>
      <w:pPr/>
      <w:r>
        <w:rPr/>
        <w:t xml:space="preserve">محمد بن عبد الأعلى الصنعاني أبو عبد الله </w:t>
      </w:r>
    </w:p>
    <w:p/>
    <w:p>
      <w:pPr/>
      <w:r>
        <w:rPr/>
        <w:t xml:space="preserve">يروي عن المعتمر بن سليمان حدثنا عنه شيوخنا عمر بن محمد الهمداني وغيره مات سنة خمس وأربعين ومائتين بالبصرة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الأعلى الصنعاني
</w:t>
      </w:r>
    </w:p>
    <w:p>
      <w:pPr/>
      <w:r>
        <w:rPr/>
        <w:t xml:space="preserve">محمد بن عبد الأعلى الصنعاني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الأعلى الصنعاني البصري
</w:t>
      </w:r>
    </w:p>
    <w:p>
      <w:pPr/>
      <w:r>
        <w:rPr/>
        <w:t xml:space="preserve">محمد بن عبد الأعلى الصنعاني البصري </w:t>
      </w:r>
    </w:p>
    <w:p/>
    <w:p>
      <w:pPr/>
      <w:r>
        <w:rPr/>
        <w:t xml:space="preserve">روى عن المعتمر بن سليمان وخالد بن الحارث ومحمد بن عبد الرحمن الطفاوي وعمران بن عيينة روى عنه أبي وأبو زرعة نا عبد الرحمن قال سألت أبي عنه فقال هو ثقة نا عبد الرحمن قال سئل أبو زرعة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2026-07-28T17:29:37+03:00</dcterms:created>
  <dcterms:modified xsi:type="dcterms:W3CDTF">2026-07-28T17:29:37+03:00</dcterms:modified>
</cp:coreProperties>
</file>

<file path=docProps/custom.xml><?xml version="1.0" encoding="utf-8"?>
<Properties xmlns="http://schemas.openxmlformats.org/officeDocument/2006/custom-properties" xmlns:vt="http://schemas.openxmlformats.org/officeDocument/2006/docPropsVTypes"/>
</file>