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معين الدين ابن الصواف الإسكندراني
</w:t>
      </w:r>
    </w:p>
    <w:p>
      <w:pPr>
        <w:jc w:val="start"/>
        <w:bidi/>
      </w:pPr>
      <w:r>
        <w:rPr>
          <w:rFonts w:ascii="arial" w:hAnsi="arial" w:eastAsia="arial" w:cs="arial"/>
          <w:sz w:val="28"/>
          <w:szCs w:val="28"/>
          <w:b w:val="1"/>
          <w:bCs w:val="1"/>
          <w:rtl/>
        </w:rPr>
        <w:t xml:space="preserve">معين الدين ابن الصواف الإسكندراني
</w:t>
      </w:r>
    </w:p>
    <w:p>
      <w:pPr/>
      <w:r>
        <w:rPr/>
        <w:t xml:space="preserve">معين الدين ابن الصواف الإسكندراني محمد بن أحمد بن عبد العزيز بن عبد الله بن علي بن عبد الباقي العدل الخطيب معين الدين أبو المعالي ابن الصواف الإسكندراني المالكي الشروطي، ولد سنة اثنتين وعشرين وسمع أربعين السلفي من جده، قال الشيخ شمس الدين: قرأتها عليه، وهو أخو شيخنا شرف الدين يحيى وكان شيخا جليلا ينوب في خطابة الثغر ويعقد الوثائق، توفي سنة ست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w:t>
      </w:r>
    </w:p>
    <w:p>
      <w:pPr/>
      <w:r>
        <w:rPr/>
        <w:t xml:space="preserve">محمد بن أحمد بن عبد العزيز ابن عبد الله بن علي بن عبد الباقي، العدل الخطيب معين الدين أبو المعالي بن الصواف الإسكندري المالكي الشروطي.</w:t>
      </w:r>
    </w:p>
    <w:p/>
    <w:p>
      <w:pPr/>
      <w:r>
        <w:rPr/>
        <w:t xml:space="preserve">سمع ’’أربعين’’ السلفي من جده. قال شيخنا الذهبي: قرأتها عليه، وهو أخو شيخنا شرف الدين يحيى. وكان شيخا صالحا جليلا حسن البزة، ينوب في خطابة الثغر، ويعقد الوثائق.</w:t>
      </w:r>
    </w:p>
    <w:p/>
    <w:p>
      <w:pPr/>
      <w:r>
        <w:rPr/>
        <w:t xml:space="preserve">توفي -رحمه الله تعالى- في سنة ست وتسعين وست مئة.</w:t>
      </w:r>
    </w:p>
    <w:p/>
    <w:p>
      <w:pPr/>
      <w:r>
        <w:rPr/>
        <w:t xml:space="preserve">ومولده في سنة اثنتين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علي بن عبد الله بن علي بن عبد الباقي العدل الخطيب أبو المعالي ابن الصواف الإسكندراني المالكي
</w:t>
      </w:r>
    </w:p>
    <w:p>
      <w:pPr/>
      <w:r>
        <w:rPr/>
        <w:t xml:space="preserve">محمد بن أحمد بن عبد العزيز بن علي بن عبد الله بن علي بن عبد الباقي العدل الخطيب أبو المعالي ابن الصواف الإسكندراني المالكي ولد سنة اثنتين وعشرين وست مائة.</w:t>
      </w:r>
    </w:p>
    <w:p/>
    <w:p>
      <w:pPr/>
      <w:r>
        <w:rPr/>
        <w:t xml:space="preserve">وروى عن جده وكان مهيبا جليلا منور الشيبة ينوب في الخطابة ويورق.</w:t>
      </w:r>
    </w:p>
    <w:p/>
    <w:p>
      <w:pPr/>
      <w:r>
        <w:rPr/>
        <w:t xml:space="preserve">مات في ربيع الآخر سنة ست وتسعين وست مائة، قيل: تغير بعدي، فامتنع من الرواية.</w:t>
      </w:r>
    </w:p>
    <w:p/>
    <w:p>
      <w:pPr/>
      <w:r>
        <w:rPr/>
        <w:t xml:space="preserve">ذكر مالكا الحافظ قطب الدين، وحدث عنه.</w:t>
      </w:r>
    </w:p>
    <w:p/>
    <w:p>
      <w:pPr/>
      <w:r>
        <w:rPr/>
        <w:t xml:space="preserve">أخبرنا محمد بن أحمد بن عبد العزيز بن عبد الله المعدل، أنا جدي عبد العزيز بن عبد الله بن علي، سنة تسع وعشرين وست مائة، ومات سنة ثلاثين وست مائة، أنا أبو طاهر السلفي، أنا محمد بن محمود القزويني، أنا سعيد بن محمد، بنيسابور، وعلي بن محمد بن نصر، قالا: أنا محمد بن مكي، نا محمد بن يوسف، ثنا أبو عبد الله الحافظ، حدثني إسماعيل.</w:t>
      </w:r>
    </w:p>
    <w:p/>
    <w:p>
      <w:pPr/>
      <w:r>
        <w:rPr/>
        <w:t xml:space="preserve">وأخبرنا، عاليا، أحمد بن هبة الله، عن المؤيد الطوسي، أنا هبة الله السندي، أنا أبو عثمان البحيري، أنا أبو علي السرخسي، أنا أبو إسحاق الهاشمي، نا أبو مصعب الزهري، قالا: نا مالك، عن نعيم المجمر، عن أبي هريرة، قال: قال رسول الله صلى الله عليه وسلم: «على أنقاب المدينة ملائكة لا يدخلها الطاعون ولا الدجال».</w:t>
      </w:r>
    </w:p>
    <w:p/>
    <w:p>
      <w:pPr/>
      <w:r>
        <w:rPr/>
        <w:t xml:space="preserve">اتفق</w:t>
      </w:r>
    </w:p>
    <w:p/>
    <w:p>
      <w:pPr/>
      <w:r>
        <w:rPr/>
        <w:t xml:space="preserve">عليه البخاري، ومسلم، والنسائي، من حديث مالك الإمام.</w:t>
      </w:r>
    </w:p>
    <w:p/>
    <w:p>
      <w:pPr/>
      <w:r>
        <w:rPr/>
        <w:t xml:space="preserve">وتفرد به عن نعيم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2026-07-28T23:45:03+03:00</dcterms:created>
  <dcterms:modified xsi:type="dcterms:W3CDTF">2026-07-28T23:45:03+03:00</dcterms:modified>
</cp:coreProperties>
</file>

<file path=docProps/custom.xml><?xml version="1.0" encoding="utf-8"?>
<Properties xmlns="http://schemas.openxmlformats.org/officeDocument/2006/custom-properties" xmlns:vt="http://schemas.openxmlformats.org/officeDocument/2006/docPropsVTypes"/>
</file>