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991)/(دار الكتب العلمية - بيروت،1994،ط 1،ج 4،ص 343)/(دار الفكر - بيروت،1989،ط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345)/(دار الفكر - بيروت،1989،ط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65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