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نفيس
</w:t>
      </w:r>
    </w:p>
    <w:p>
      <w:pPr>
        <w:jc w:val="start"/>
        <w:bidi/>
      </w:pPr>
      <w:r>
        <w:rPr>
          <w:rFonts w:ascii="arial" w:hAnsi="arial" w:eastAsia="arial" w:cs="arial"/>
          <w:sz w:val="28"/>
          <w:szCs w:val="28"/>
          <w:b w:val="1"/>
          <w:bCs w:val="1"/>
          <w:rtl/>
        </w:rPr>
        <w:t xml:space="preserve">ابن نفيس
</w:t>
      </w:r>
    </w:p>
    <w:p>
      <w:pPr/>
      <w:r>
        <w:rPr/>
        <w:t xml:space="preserve">ابن نفيس  فتح الله بن معتصم بن نفيس الداوودي العناني التبريزي: رئيس الاطباء، وكاتب السر، بمصر. ولد بتبريز، ونشأ بالقاهرة، وتفقه بالحنفية، وتلعم عدة لغات. وتفوق في الطب. ووولاه الظاهر برقوق رياسة الاطباء، ثم كتابة السر. وخلع عليه سنة 801هـ ، فاستمر إلى ان مات الظاهر، وولى فرج الناصر فقبض عليه (سنة 808) والزمه بمال فحمله، فافرج عنه. واعيد إلى كتابة السر بعد تسعة اشهر. واتسعت حالة ونيط به جل الامور إلى ان قتل الناصر، وخلفه المستعين بالله العباسي. واستبد احد الامراء (شيخ بن عبد الله المحمودي) بالمملكة المصرية واعتقل الخليفة، فقبض على فتح الله سنة 815 وسجن ثم خنق. وكان من خير أهل زمانه علما ودينا وادبا وسياسة. </w:t>
      </w:r>
    </w:p>
    <w:p>
      <w:pPr>
        <w:jc w:val="start"/>
        <w:bidi/>
      </w:pPr>
      <w:r>
        <w:rPr>
          <w:sz w:val="24"/>
          <w:szCs w:val="24"/>
          <w:b w:val="1"/>
          <w:bCs w:val="1"/>
          <w:rtl/>
        </w:rPr>
        <w:t xml:space="preserve">
الأعلام،(دار العلم للملايين - بيروت،2002،ط 15،ج 5،ص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2026-10-01T18:29:44+03:00</dcterms:created>
  <dcterms:modified xsi:type="dcterms:W3CDTF">2026-10-01T18:29:44+03:00</dcterms:modified>
</cp:coreProperties>
</file>

<file path=docProps/custom.xml><?xml version="1.0" encoding="utf-8"?>
<Properties xmlns="http://schemas.openxmlformats.org/officeDocument/2006/custom-properties" xmlns:vt="http://schemas.openxmlformats.org/officeDocument/2006/docPropsVTypes"/>
</file>