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غالب
</w:t>
      </w:r>
    </w:p>
    <w:p>
      <w:pPr/>
      <w:r>
        <w:rPr/>
        <w:t xml:space="preserve">عوذ بن غالب  عوذ بن غالب بن قطيعة، من عبس بن بغيض من قحطان: جد جاهلي. من نسله حبيب بن قرفة العوذي،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2026-10-01T08:25:55+03:00</dcterms:created>
  <dcterms:modified xsi:type="dcterms:W3CDTF">2026-10-01T08:25:55+03:00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