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الجعدي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الجعدي
</w:t>
      </w:r>
    </w:p>
    <w:p>
      <w:pPr/>
      <w:r>
        <w:rPr/>
        <w:t xml:space="preserve">عمر الجعدي  عمر بن علي بن سمرة بن الحسين، أبو الخطاب الجعدي: مؤرخ يماني، من القضاة. ولد بقرية أنامر (باليمن) وولى القضاء في عدة أماكن، منها قضاء أبين سنة 580 هـ. وصنف (طبقات فقهاء اليمن –ط) قال الجندي في طبقاته: وهو شيخي في جميع كتابي هذا، ولولا تأليفه لم أهتد إلى تأليف ما ألفت.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2026-10-01T01:18:07+03:00</dcterms:created>
  <dcterms:modified xsi:type="dcterms:W3CDTF">2026-10-01T01:18:07+03:00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