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الصاردي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الصاردي
</w:t>
      </w:r>
    </w:p>
    <w:p>
      <w:pPr/>
      <w:r>
        <w:rPr/>
        <w:t xml:space="preserve">عمر الصاردي  عمر بن عبد الله الازهري الصاردي الهاشمي، ينتسب إلى عقيل بن ابي طالب: من شيوخ السودان وادبائهم. ولد في الصوفي (من أعمال القضارف بالسودان) وتعلم في الأزهر. وعاد إلى السودان، فولى القضاء في عهد المهدية فأقام إلى أن توفي. 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2026-09-30T23:42:27+03:00</dcterms:created>
  <dcterms:modified xsi:type="dcterms:W3CDTF">2026-09-30T23:42:27+03:00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